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C9E48D" w14:textId="77777777" w:rsidR="00EB78D0" w:rsidRPr="00597308" w:rsidRDefault="00EB78D0" w:rsidP="001E5612">
      <w:pPr>
        <w:jc w:val="center"/>
        <w:rPr>
          <w:rFonts w:ascii="Arial" w:hAnsi="Arial" w:cs="Arial"/>
          <w:b/>
          <w:sz w:val="36"/>
          <w:szCs w:val="26"/>
          <w:highlight w:val="red"/>
          <w:lang w:val="es-MX"/>
        </w:rPr>
      </w:pPr>
      <w:r w:rsidRPr="00597308">
        <w:rPr>
          <w:rFonts w:ascii="Arial" w:hAnsi="Arial" w:cs="Arial"/>
          <w:b/>
          <w:sz w:val="36"/>
          <w:szCs w:val="26"/>
          <w:highlight w:val="red"/>
          <w:lang w:val="es-MX"/>
        </w:rPr>
        <w:t xml:space="preserve">INFORMACIÓN </w:t>
      </w:r>
      <w:r w:rsidR="001E5612" w:rsidRPr="00597308">
        <w:rPr>
          <w:rFonts w:ascii="Arial" w:hAnsi="Arial" w:cs="Arial"/>
          <w:b/>
          <w:sz w:val="36"/>
          <w:szCs w:val="26"/>
          <w:highlight w:val="red"/>
          <w:lang w:val="es-MX"/>
        </w:rPr>
        <w:t xml:space="preserve">PARA LIBERAR EL </w:t>
      </w:r>
    </w:p>
    <w:p w14:paraId="6551AA0C" w14:textId="77777777" w:rsidR="001E5612" w:rsidRPr="00597308" w:rsidRDefault="001E5612" w:rsidP="001E5612">
      <w:pPr>
        <w:jc w:val="center"/>
        <w:rPr>
          <w:rFonts w:ascii="Arial" w:hAnsi="Arial" w:cs="Arial"/>
          <w:b/>
          <w:sz w:val="36"/>
          <w:szCs w:val="26"/>
          <w:lang w:val="es-MX"/>
        </w:rPr>
      </w:pPr>
      <w:r w:rsidRPr="00597308">
        <w:rPr>
          <w:rFonts w:ascii="Arial" w:hAnsi="Arial" w:cs="Arial"/>
          <w:b/>
          <w:sz w:val="36"/>
          <w:szCs w:val="26"/>
          <w:highlight w:val="red"/>
          <w:lang w:val="es-MX"/>
        </w:rPr>
        <w:t>21 DE JULIO</w:t>
      </w:r>
    </w:p>
    <w:p w14:paraId="08F56A60" w14:textId="77777777" w:rsidR="001E5612" w:rsidRPr="00F322C9" w:rsidRDefault="001E5612" w:rsidP="001E5612">
      <w:pPr>
        <w:jc w:val="center"/>
        <w:rPr>
          <w:rFonts w:ascii="Arial" w:hAnsi="Arial" w:cs="Arial"/>
          <w:sz w:val="20"/>
          <w:szCs w:val="20"/>
          <w:lang w:val="es-MX"/>
        </w:rPr>
      </w:pPr>
    </w:p>
    <w:p w14:paraId="49FE9A73" w14:textId="77777777" w:rsidR="001E5612" w:rsidRPr="00F322C9" w:rsidRDefault="001E5612" w:rsidP="001E5612">
      <w:pPr>
        <w:jc w:val="center"/>
        <w:rPr>
          <w:rFonts w:ascii="Arial" w:hAnsi="Arial" w:cs="Arial"/>
          <w:sz w:val="20"/>
          <w:szCs w:val="20"/>
          <w:lang w:val="es-MX"/>
        </w:rPr>
      </w:pPr>
    </w:p>
    <w:p w14:paraId="477802BF" w14:textId="2D4D1A87" w:rsidR="00BA2744" w:rsidRPr="002613AD" w:rsidRDefault="001F3DF9" w:rsidP="00BA2744">
      <w:pPr>
        <w:jc w:val="right"/>
        <w:rPr>
          <w:rFonts w:ascii="Arial" w:hAnsi="Arial" w:cs="Arial"/>
          <w:i/>
          <w:sz w:val="20"/>
          <w:szCs w:val="20"/>
          <w:lang w:val="es-MX"/>
        </w:rPr>
      </w:pPr>
      <w:r>
        <w:rPr>
          <w:rFonts w:ascii="Arial" w:hAnsi="Arial" w:cs="Arial"/>
          <w:i/>
          <w:sz w:val="20"/>
          <w:szCs w:val="20"/>
          <w:lang w:val="es-MX"/>
        </w:rPr>
        <w:t>Mexico City, July 20th, 2017</w:t>
      </w:r>
      <w:r w:rsidR="00BA2744" w:rsidRPr="002613AD">
        <w:rPr>
          <w:rFonts w:ascii="Arial" w:hAnsi="Arial" w:cs="Arial"/>
          <w:i/>
          <w:sz w:val="20"/>
          <w:szCs w:val="20"/>
          <w:lang w:val="es-MX"/>
        </w:rPr>
        <w:t>.</w:t>
      </w:r>
    </w:p>
    <w:p w14:paraId="620E327A" w14:textId="77777777" w:rsidR="00BA2744" w:rsidRDefault="00BA2744" w:rsidP="003F1A6B">
      <w:pPr>
        <w:spacing w:line="276" w:lineRule="auto"/>
        <w:jc w:val="center"/>
        <w:rPr>
          <w:rFonts w:ascii="Arial" w:hAnsi="Arial" w:cs="Arial"/>
          <w:b/>
          <w:sz w:val="28"/>
          <w:szCs w:val="26"/>
          <w:lang w:val="es-MX"/>
        </w:rPr>
      </w:pPr>
    </w:p>
    <w:p w14:paraId="55B34B09" w14:textId="77777777" w:rsidR="00BA2744" w:rsidRPr="001E5612" w:rsidRDefault="00BA2744" w:rsidP="003F1A6B">
      <w:pPr>
        <w:spacing w:line="276" w:lineRule="auto"/>
        <w:jc w:val="center"/>
        <w:rPr>
          <w:rFonts w:ascii="Arial" w:hAnsi="Arial" w:cs="Arial"/>
          <w:b/>
          <w:sz w:val="20"/>
          <w:szCs w:val="20"/>
          <w:lang w:val="es-MX"/>
        </w:rPr>
      </w:pPr>
    </w:p>
    <w:p w14:paraId="5A527481" w14:textId="792CF50D" w:rsidR="003F1A6B" w:rsidRPr="001F3DF9" w:rsidRDefault="001F3DF9" w:rsidP="003F1A6B">
      <w:pPr>
        <w:spacing w:line="276" w:lineRule="auto"/>
        <w:jc w:val="center"/>
        <w:rPr>
          <w:rFonts w:ascii="Arial" w:hAnsi="Arial" w:cs="Arial"/>
          <w:sz w:val="28"/>
          <w:szCs w:val="28"/>
          <w:lang w:val="en-US"/>
        </w:rPr>
      </w:pPr>
      <w:r w:rsidRPr="001F3DF9">
        <w:rPr>
          <w:rFonts w:ascii="Arial" w:hAnsi="Arial" w:cs="Arial"/>
          <w:b/>
          <w:sz w:val="28"/>
          <w:szCs w:val="26"/>
          <w:lang w:val="en-US"/>
        </w:rPr>
        <w:t xml:space="preserve">Only </w:t>
      </w:r>
      <w:r w:rsidR="00E65ED0" w:rsidRPr="001F3DF9">
        <w:rPr>
          <w:rFonts w:ascii="Arial" w:hAnsi="Arial" w:cs="Arial"/>
          <w:b/>
          <w:sz w:val="28"/>
          <w:szCs w:val="26"/>
          <w:lang w:val="en-US"/>
        </w:rPr>
        <w:t xml:space="preserve">100 </w:t>
      </w:r>
      <w:r w:rsidRPr="001F3DF9">
        <w:rPr>
          <w:rFonts w:ascii="Arial" w:hAnsi="Arial" w:cs="Arial"/>
          <w:b/>
          <w:sz w:val="28"/>
          <w:szCs w:val="26"/>
          <w:lang w:val="en-US"/>
        </w:rPr>
        <w:t xml:space="preserve">days away from Mexico’s  </w:t>
      </w:r>
      <w:r w:rsidR="00272073" w:rsidRPr="001F3DF9">
        <w:rPr>
          <w:rFonts w:ascii="Arial" w:hAnsi="Arial" w:cs="Arial"/>
          <w:b/>
          <w:sz w:val="28"/>
          <w:szCs w:val="26"/>
          <w:lang w:val="en-US"/>
        </w:rPr>
        <w:t xml:space="preserve">#F1ESTA </w:t>
      </w:r>
      <w:r w:rsidRPr="001F3DF9">
        <w:rPr>
          <w:rFonts w:ascii="Arial" w:hAnsi="Arial" w:cs="Arial"/>
          <w:b/>
          <w:sz w:val="28"/>
          <w:szCs w:val="26"/>
          <w:lang w:val="en-US"/>
        </w:rPr>
        <w:t>new edition</w:t>
      </w:r>
      <w:r w:rsidR="00E65ED0" w:rsidRPr="001F3DF9">
        <w:rPr>
          <w:rFonts w:ascii="Arial" w:hAnsi="Arial" w:cs="Arial"/>
          <w:b/>
          <w:sz w:val="28"/>
          <w:szCs w:val="26"/>
          <w:lang w:val="en-US"/>
        </w:rPr>
        <w:t>,</w:t>
      </w:r>
      <w:r w:rsidR="001E5612" w:rsidRPr="001F3DF9">
        <w:rPr>
          <w:rFonts w:ascii="Arial" w:hAnsi="Arial" w:cs="Arial"/>
          <w:b/>
          <w:sz w:val="28"/>
          <w:szCs w:val="26"/>
          <w:lang w:val="en-US"/>
        </w:rPr>
        <w:t xml:space="preserve"> </w:t>
      </w:r>
      <w:r w:rsidRPr="001F3DF9">
        <w:rPr>
          <w:rFonts w:ascii="Arial" w:hAnsi="Arial" w:cs="Arial"/>
          <w:b/>
          <w:sz w:val="28"/>
          <w:szCs w:val="26"/>
          <w:lang w:val="en-US"/>
        </w:rPr>
        <w:t xml:space="preserve">there are still some limited </w:t>
      </w:r>
      <w:r>
        <w:rPr>
          <w:rFonts w:ascii="Arial" w:hAnsi="Arial" w:cs="Arial"/>
          <w:b/>
          <w:sz w:val="28"/>
          <w:szCs w:val="26"/>
          <w:lang w:val="en-US"/>
        </w:rPr>
        <w:t>tickets</w:t>
      </w:r>
      <w:r w:rsidRPr="001F3DF9">
        <w:rPr>
          <w:rFonts w:ascii="Arial" w:hAnsi="Arial" w:cs="Arial"/>
          <w:b/>
          <w:sz w:val="28"/>
          <w:szCs w:val="26"/>
          <w:lang w:val="en-US"/>
        </w:rPr>
        <w:t>.</w:t>
      </w:r>
    </w:p>
    <w:p w14:paraId="284C69B5" w14:textId="77777777" w:rsidR="003F1A6B" w:rsidRPr="001F3DF9" w:rsidRDefault="003F1A6B" w:rsidP="003F1A6B">
      <w:pPr>
        <w:spacing w:line="276" w:lineRule="auto"/>
        <w:jc w:val="center"/>
        <w:rPr>
          <w:rFonts w:ascii="Arial" w:hAnsi="Arial" w:cs="Arial"/>
          <w:sz w:val="20"/>
          <w:szCs w:val="20"/>
          <w:lang w:val="en-US"/>
        </w:rPr>
      </w:pPr>
      <w:r w:rsidRPr="001F3DF9">
        <w:rPr>
          <w:rFonts w:ascii="Arial" w:hAnsi="Arial" w:cs="Arial"/>
          <w:sz w:val="20"/>
          <w:szCs w:val="20"/>
          <w:lang w:val="en-US"/>
        </w:rPr>
        <w:t xml:space="preserve">  </w:t>
      </w:r>
    </w:p>
    <w:p w14:paraId="16800D5D" w14:textId="77777777" w:rsidR="00BA2744" w:rsidRPr="001F3DF9" w:rsidRDefault="00BA2744" w:rsidP="003F1A6B">
      <w:pPr>
        <w:spacing w:line="276" w:lineRule="auto"/>
        <w:jc w:val="center"/>
        <w:rPr>
          <w:rFonts w:ascii="Arial" w:hAnsi="Arial" w:cs="Arial"/>
          <w:sz w:val="20"/>
          <w:szCs w:val="20"/>
          <w:lang w:val="en-US"/>
        </w:rPr>
      </w:pPr>
    </w:p>
    <w:p w14:paraId="498D5CA3" w14:textId="01BE4CBD" w:rsidR="003F1A6B" w:rsidRPr="001F3DF9" w:rsidRDefault="001F3DF9" w:rsidP="003F1A6B">
      <w:pPr>
        <w:pStyle w:val="ListParagraph"/>
        <w:numPr>
          <w:ilvl w:val="0"/>
          <w:numId w:val="1"/>
        </w:numPr>
        <w:spacing w:line="276" w:lineRule="auto"/>
        <w:contextualSpacing w:val="0"/>
        <w:jc w:val="center"/>
        <w:rPr>
          <w:rFonts w:ascii="Arial" w:hAnsi="Arial" w:cs="Arial"/>
          <w:i/>
          <w:sz w:val="20"/>
          <w:szCs w:val="20"/>
          <w:lang w:val="en-US"/>
        </w:rPr>
      </w:pPr>
      <w:r w:rsidRPr="001F3DF9">
        <w:rPr>
          <w:rFonts w:ascii="Arial" w:hAnsi="Arial" w:cs="Arial"/>
          <w:i/>
          <w:sz w:val="20"/>
          <w:szCs w:val="20"/>
          <w:lang w:val="en-US"/>
        </w:rPr>
        <w:t>Just over three months away</w:t>
      </w:r>
      <w:r w:rsidR="00803B25" w:rsidRPr="001F3DF9">
        <w:rPr>
          <w:rFonts w:ascii="Arial" w:hAnsi="Arial" w:cs="Arial"/>
          <w:i/>
          <w:sz w:val="20"/>
          <w:szCs w:val="20"/>
          <w:lang w:val="en-US"/>
        </w:rPr>
        <w:t xml:space="preserve"> </w:t>
      </w:r>
      <w:r w:rsidRPr="001F3DF9">
        <w:rPr>
          <w:rFonts w:ascii="Arial" w:hAnsi="Arial" w:cs="Arial"/>
          <w:i/>
          <w:sz w:val="20"/>
          <w:szCs w:val="20"/>
          <w:lang w:val="en-US"/>
        </w:rPr>
        <w:t>from</w:t>
      </w:r>
      <w:r w:rsidR="00CB11FE" w:rsidRPr="001F3DF9">
        <w:rPr>
          <w:rFonts w:ascii="Arial" w:hAnsi="Arial" w:cs="Arial"/>
          <w:i/>
          <w:sz w:val="20"/>
          <w:szCs w:val="20"/>
          <w:lang w:val="en-US"/>
        </w:rPr>
        <w:t xml:space="preserve"> FORMULA 1 GRAN PREMIO DE MÉXICO 2017</w:t>
      </w:r>
      <w:r w:rsidR="00CB11FE" w:rsidRPr="001F3DF9">
        <w:rPr>
          <w:rFonts w:ascii="Arial" w:hAnsi="Arial" w:cs="Arial"/>
          <w:i/>
          <w:sz w:val="20"/>
          <w:szCs w:val="20"/>
          <w:vertAlign w:val="superscript"/>
          <w:lang w:val="en-US"/>
        </w:rPr>
        <w:t>TM</w:t>
      </w:r>
      <w:r w:rsidRPr="001F3DF9">
        <w:rPr>
          <w:rFonts w:ascii="Arial" w:hAnsi="Arial" w:cs="Arial"/>
          <w:i/>
          <w:sz w:val="20"/>
          <w:szCs w:val="20"/>
          <w:lang w:val="en-US"/>
        </w:rPr>
        <w:t xml:space="preserve">, there are still a few tickets available for the best </w:t>
      </w:r>
      <w:r w:rsidR="00076B4B" w:rsidRPr="001F3DF9">
        <w:rPr>
          <w:rFonts w:ascii="Arial" w:hAnsi="Arial" w:cs="Arial"/>
          <w:i/>
          <w:sz w:val="20"/>
          <w:szCs w:val="20"/>
          <w:lang w:val="en-US"/>
        </w:rPr>
        <w:t>F1</w:t>
      </w:r>
      <w:r w:rsidR="00076B4B" w:rsidRPr="001F3DF9">
        <w:rPr>
          <w:rFonts w:ascii="Arial" w:hAnsi="Arial" w:cs="Arial"/>
          <w:i/>
          <w:sz w:val="20"/>
          <w:szCs w:val="20"/>
          <w:vertAlign w:val="superscript"/>
          <w:lang w:val="en-US"/>
        </w:rPr>
        <w:t>®</w:t>
      </w:r>
      <w:r w:rsidR="00803B25" w:rsidRPr="001F3DF9">
        <w:rPr>
          <w:rFonts w:ascii="Arial" w:hAnsi="Arial" w:cs="Arial"/>
          <w:i/>
          <w:sz w:val="20"/>
          <w:szCs w:val="20"/>
          <w:lang w:val="en-US"/>
        </w:rPr>
        <w:t xml:space="preserve">ESTA </w:t>
      </w:r>
      <w:r>
        <w:rPr>
          <w:rFonts w:ascii="Arial" w:hAnsi="Arial" w:cs="Arial"/>
          <w:i/>
          <w:sz w:val="20"/>
          <w:szCs w:val="20"/>
          <w:lang w:val="en-US"/>
        </w:rPr>
        <w:t>in the world.</w:t>
      </w:r>
      <w:r w:rsidR="003F1A6B" w:rsidRPr="001F3DF9">
        <w:rPr>
          <w:rFonts w:ascii="Arial" w:hAnsi="Arial" w:cs="Arial"/>
          <w:i/>
          <w:sz w:val="20"/>
          <w:szCs w:val="20"/>
          <w:lang w:val="en-US"/>
        </w:rPr>
        <w:t xml:space="preserve"> </w:t>
      </w:r>
    </w:p>
    <w:p w14:paraId="4F27A75D" w14:textId="77777777" w:rsidR="00376968" w:rsidRPr="001F3DF9" w:rsidRDefault="00376968" w:rsidP="00376968">
      <w:pPr>
        <w:pStyle w:val="ListParagraph"/>
        <w:spacing w:line="276" w:lineRule="auto"/>
        <w:contextualSpacing w:val="0"/>
        <w:rPr>
          <w:rFonts w:ascii="Arial" w:hAnsi="Arial" w:cs="Arial"/>
          <w:i/>
          <w:sz w:val="20"/>
          <w:szCs w:val="20"/>
          <w:lang w:val="en-US"/>
        </w:rPr>
      </w:pPr>
    </w:p>
    <w:p w14:paraId="75BAF1EB" w14:textId="60DF3535" w:rsidR="00124463" w:rsidRPr="001F3DF9" w:rsidRDefault="001F3DF9" w:rsidP="003A68CB">
      <w:pPr>
        <w:pStyle w:val="ListParagraph"/>
        <w:numPr>
          <w:ilvl w:val="0"/>
          <w:numId w:val="1"/>
        </w:numPr>
        <w:spacing w:line="276" w:lineRule="auto"/>
        <w:contextualSpacing w:val="0"/>
        <w:jc w:val="center"/>
        <w:rPr>
          <w:rFonts w:ascii="Arial" w:hAnsi="Arial" w:cs="Arial"/>
          <w:i/>
          <w:sz w:val="20"/>
          <w:szCs w:val="20"/>
          <w:lang w:val="en-US"/>
        </w:rPr>
      </w:pPr>
      <w:r w:rsidRPr="001F3DF9">
        <w:rPr>
          <w:rFonts w:ascii="Arial" w:hAnsi="Arial" w:cs="Arial"/>
          <w:i/>
          <w:sz w:val="20"/>
          <w:szCs w:val="20"/>
          <w:lang w:val="en-US"/>
        </w:rPr>
        <w:t>Seats for tiers</w:t>
      </w:r>
      <w:r w:rsidR="00376968" w:rsidRPr="001F3DF9">
        <w:rPr>
          <w:rFonts w:ascii="Arial" w:hAnsi="Arial" w:cs="Arial"/>
          <w:i/>
          <w:sz w:val="20"/>
          <w:szCs w:val="20"/>
          <w:lang w:val="en-US"/>
        </w:rPr>
        <w:t xml:space="preserve"> 2A </w:t>
      </w:r>
      <w:r w:rsidRPr="001F3DF9">
        <w:rPr>
          <w:rFonts w:ascii="Arial" w:hAnsi="Arial" w:cs="Arial"/>
          <w:i/>
          <w:sz w:val="20"/>
          <w:szCs w:val="20"/>
          <w:lang w:val="en-US"/>
        </w:rPr>
        <w:t>and</w:t>
      </w:r>
      <w:r w:rsidR="00376968" w:rsidRPr="001F3DF9">
        <w:rPr>
          <w:rFonts w:ascii="Arial" w:hAnsi="Arial" w:cs="Arial"/>
          <w:i/>
          <w:sz w:val="20"/>
          <w:szCs w:val="20"/>
          <w:lang w:val="en-US"/>
        </w:rPr>
        <w:t xml:space="preserve"> 15 </w:t>
      </w:r>
      <w:r w:rsidRPr="001F3DF9">
        <w:rPr>
          <w:rFonts w:ascii="Arial" w:hAnsi="Arial" w:cs="Arial"/>
          <w:i/>
          <w:sz w:val="20"/>
          <w:szCs w:val="20"/>
          <w:lang w:val="en-US"/>
        </w:rPr>
        <w:t xml:space="preserve">are already sold out, as for the yellow </w:t>
      </w:r>
      <w:r w:rsidR="003A68CB">
        <w:rPr>
          <w:rFonts w:ascii="Arial" w:hAnsi="Arial" w:cs="Arial"/>
          <w:i/>
          <w:sz w:val="20"/>
          <w:szCs w:val="20"/>
          <w:lang w:val="en-US"/>
        </w:rPr>
        <w:t>zone and Foro Sol Sur there are still some available tickets.</w:t>
      </w:r>
      <w:r w:rsidR="003A68CB" w:rsidRPr="001F3DF9">
        <w:rPr>
          <w:rFonts w:ascii="Arial" w:hAnsi="Arial" w:cs="Arial"/>
          <w:i/>
          <w:sz w:val="20"/>
          <w:szCs w:val="20"/>
          <w:lang w:val="en-US"/>
        </w:rPr>
        <w:t xml:space="preserve"> </w:t>
      </w:r>
    </w:p>
    <w:p w14:paraId="1FDFCB3F" w14:textId="77777777" w:rsidR="003F1A6B" w:rsidRPr="001F3DF9" w:rsidRDefault="003F1A6B" w:rsidP="003F1A6B">
      <w:pPr>
        <w:spacing w:line="276" w:lineRule="auto"/>
        <w:jc w:val="center"/>
        <w:rPr>
          <w:rFonts w:ascii="Arial" w:hAnsi="Arial" w:cs="Arial"/>
          <w:sz w:val="22"/>
          <w:szCs w:val="22"/>
          <w:lang w:val="en-US"/>
        </w:rPr>
      </w:pPr>
    </w:p>
    <w:p w14:paraId="6784E190" w14:textId="56B43BC0" w:rsidR="00F61570" w:rsidRPr="003A68CB" w:rsidRDefault="003A68CB" w:rsidP="00E65ED0">
      <w:pPr>
        <w:spacing w:line="276" w:lineRule="auto"/>
        <w:jc w:val="both"/>
        <w:rPr>
          <w:rFonts w:ascii="Arial" w:hAnsi="Arial" w:cs="Arial"/>
          <w:lang w:val="en-US"/>
        </w:rPr>
      </w:pPr>
      <w:r w:rsidRPr="003A68CB">
        <w:rPr>
          <w:rFonts w:ascii="Arial" w:hAnsi="Arial" w:cs="Arial"/>
          <w:lang w:val="en-US"/>
        </w:rPr>
        <w:t xml:space="preserve">Today, July 21 we are only 100 days away from letting passion and adrenaline for motor racing </w:t>
      </w:r>
      <w:r>
        <w:rPr>
          <w:rFonts w:ascii="Arial" w:hAnsi="Arial" w:cs="Arial"/>
          <w:lang w:val="en-US"/>
        </w:rPr>
        <w:t xml:space="preserve">to invade again our country through </w:t>
      </w:r>
      <w:r w:rsidR="006F3AAD" w:rsidRPr="003A68CB">
        <w:rPr>
          <w:rFonts w:ascii="Arial" w:hAnsi="Arial" w:cs="Arial"/>
          <w:lang w:val="en-US"/>
        </w:rPr>
        <w:t>FORMULA 1 GRAN PREMIO DE MÉXICO 2017</w:t>
      </w:r>
      <w:r w:rsidR="006F3AAD" w:rsidRPr="003A68CB">
        <w:rPr>
          <w:rFonts w:ascii="Arial" w:hAnsi="Arial" w:cs="Arial"/>
          <w:vertAlign w:val="superscript"/>
          <w:lang w:val="en-US"/>
        </w:rPr>
        <w:t>TM</w:t>
      </w:r>
      <w:r w:rsidR="006F3AAD" w:rsidRPr="003A68CB">
        <w:rPr>
          <w:rFonts w:ascii="Arial" w:hAnsi="Arial" w:cs="Arial"/>
          <w:lang w:val="en-US"/>
        </w:rPr>
        <w:t xml:space="preserve">, </w:t>
      </w:r>
      <w:r>
        <w:rPr>
          <w:rFonts w:ascii="Arial" w:hAnsi="Arial" w:cs="Arial"/>
          <w:lang w:val="en-US"/>
        </w:rPr>
        <w:t xml:space="preserve">which is coming back to the </w:t>
      </w:r>
      <w:r w:rsidR="006F3AAD" w:rsidRPr="003A68CB">
        <w:rPr>
          <w:rFonts w:ascii="Arial" w:hAnsi="Arial" w:cs="Arial"/>
          <w:lang w:val="en-US"/>
        </w:rPr>
        <w:t xml:space="preserve">Autódromo Hermanos Rodríguez </w:t>
      </w:r>
      <w:r>
        <w:rPr>
          <w:rFonts w:ascii="Arial" w:hAnsi="Arial" w:cs="Arial"/>
          <w:lang w:val="en-US"/>
        </w:rPr>
        <w:t>next October 27, 28 and 29.</w:t>
      </w:r>
    </w:p>
    <w:p w14:paraId="6FCE3B8F" w14:textId="77777777" w:rsidR="00AB0BE3" w:rsidRPr="003A68CB" w:rsidRDefault="00AB0BE3" w:rsidP="00E65ED0">
      <w:pPr>
        <w:spacing w:line="276" w:lineRule="auto"/>
        <w:jc w:val="both"/>
        <w:rPr>
          <w:rFonts w:ascii="Arial" w:hAnsi="Arial" w:cs="Arial"/>
          <w:lang w:val="en-US"/>
        </w:rPr>
      </w:pPr>
    </w:p>
    <w:p w14:paraId="55CFCC84" w14:textId="2E137B1B" w:rsidR="00F322C9" w:rsidRPr="00AE2967" w:rsidRDefault="003A68CB" w:rsidP="00E65ED0">
      <w:pPr>
        <w:spacing w:line="276" w:lineRule="auto"/>
        <w:jc w:val="both"/>
        <w:rPr>
          <w:rFonts w:ascii="Arial" w:hAnsi="Arial" w:cs="Arial"/>
          <w:lang w:val="en-US"/>
        </w:rPr>
      </w:pPr>
      <w:r w:rsidRPr="003A68CB">
        <w:rPr>
          <w:rFonts w:ascii="Arial" w:hAnsi="Arial" w:cs="Arial"/>
          <w:lang w:val="en-US"/>
        </w:rPr>
        <w:t xml:space="preserve">Just over three months away from the return of the best </w:t>
      </w:r>
      <w:r w:rsidR="00076B4B" w:rsidRPr="003A68CB">
        <w:rPr>
          <w:rFonts w:ascii="Arial" w:hAnsi="Arial" w:cs="Arial"/>
          <w:lang w:val="en-US"/>
        </w:rPr>
        <w:t>F1</w:t>
      </w:r>
      <w:r w:rsidR="00076B4B" w:rsidRPr="003A68CB">
        <w:rPr>
          <w:rFonts w:ascii="Arial" w:hAnsi="Arial" w:cs="Arial"/>
          <w:vertAlign w:val="superscript"/>
          <w:lang w:val="en-US"/>
        </w:rPr>
        <w:t>®</w:t>
      </w:r>
      <w:r w:rsidR="00076B4B" w:rsidRPr="003A68CB">
        <w:rPr>
          <w:rFonts w:ascii="Arial" w:hAnsi="Arial" w:cs="Arial"/>
          <w:lang w:val="en-US"/>
        </w:rPr>
        <w:t xml:space="preserve">ESTA </w:t>
      </w:r>
      <w:r w:rsidRPr="003A68CB">
        <w:rPr>
          <w:rFonts w:ascii="Arial" w:hAnsi="Arial" w:cs="Arial"/>
          <w:lang w:val="en-US"/>
        </w:rPr>
        <w:t xml:space="preserve">in the world, there are still a few tickets to </w:t>
      </w:r>
      <w:r>
        <w:rPr>
          <w:rFonts w:ascii="Arial" w:hAnsi="Arial" w:cs="Arial"/>
          <w:lang w:val="en-US"/>
        </w:rPr>
        <w:t>live the expe</w:t>
      </w:r>
      <w:r w:rsidR="00AE2967">
        <w:rPr>
          <w:rFonts w:ascii="Arial" w:hAnsi="Arial" w:cs="Arial"/>
          <w:lang w:val="en-US"/>
        </w:rPr>
        <w:t>ri</w:t>
      </w:r>
      <w:r>
        <w:rPr>
          <w:rFonts w:ascii="Arial" w:hAnsi="Arial" w:cs="Arial"/>
          <w:lang w:val="en-US"/>
        </w:rPr>
        <w:t xml:space="preserve">ence that has put Mexico on the world’s eyes. </w:t>
      </w:r>
      <w:r w:rsidRPr="00AE2967">
        <w:rPr>
          <w:rFonts w:ascii="Arial" w:hAnsi="Arial" w:cs="Arial"/>
          <w:lang w:val="en-US"/>
        </w:rPr>
        <w:t xml:space="preserve">In the </w:t>
      </w:r>
      <w:r w:rsidR="003A6CF7" w:rsidRPr="00AE2967">
        <w:rPr>
          <w:rFonts w:ascii="Arial" w:hAnsi="Arial" w:cs="Arial"/>
          <w:lang w:val="en-US"/>
        </w:rPr>
        <w:t xml:space="preserve">Foro Sol </w:t>
      </w:r>
      <w:r w:rsidRPr="00AE2967">
        <w:rPr>
          <w:rFonts w:ascii="Arial" w:hAnsi="Arial" w:cs="Arial"/>
          <w:lang w:val="en-US"/>
        </w:rPr>
        <w:t xml:space="preserve">there are still some seats available </w:t>
      </w:r>
      <w:r w:rsidR="00AE2967">
        <w:rPr>
          <w:rFonts w:ascii="Arial" w:hAnsi="Arial" w:cs="Arial"/>
          <w:lang w:val="en-US"/>
        </w:rPr>
        <w:t>in zone</w:t>
      </w:r>
      <w:r w:rsidRPr="00AE2967">
        <w:rPr>
          <w:rFonts w:ascii="Arial" w:hAnsi="Arial" w:cs="Arial"/>
          <w:lang w:val="en-US"/>
        </w:rPr>
        <w:t xml:space="preserve"> Sur </w:t>
      </w:r>
      <w:r w:rsidR="00561ACF" w:rsidRPr="00AE2967">
        <w:rPr>
          <w:rFonts w:ascii="Arial" w:hAnsi="Arial" w:cs="Arial"/>
          <w:lang w:val="en-US"/>
        </w:rPr>
        <w:t>(</w:t>
      </w:r>
      <w:r w:rsidR="00AE2967" w:rsidRPr="00AE2967">
        <w:rPr>
          <w:rFonts w:ascii="Arial" w:hAnsi="Arial" w:cs="Arial"/>
          <w:lang w:val="en-US"/>
        </w:rPr>
        <w:t>Tier</w:t>
      </w:r>
      <w:r w:rsidR="00561ACF" w:rsidRPr="00AE2967">
        <w:rPr>
          <w:rFonts w:ascii="Arial" w:hAnsi="Arial" w:cs="Arial"/>
          <w:lang w:val="en-US"/>
        </w:rPr>
        <w:t xml:space="preserve"> 14)</w:t>
      </w:r>
      <w:r w:rsidR="00196CB1" w:rsidRPr="00AE2967">
        <w:rPr>
          <w:rFonts w:ascii="Arial" w:hAnsi="Arial" w:cs="Arial"/>
          <w:lang w:val="en-US"/>
        </w:rPr>
        <w:t>,</w:t>
      </w:r>
      <w:r w:rsidR="00F322C9" w:rsidRPr="00AE2967">
        <w:rPr>
          <w:rFonts w:ascii="Arial" w:hAnsi="Arial" w:cs="Arial"/>
          <w:lang w:val="en-US"/>
        </w:rPr>
        <w:t xml:space="preserve"> </w:t>
      </w:r>
      <w:r w:rsidR="00AE2967" w:rsidRPr="00AE2967">
        <w:rPr>
          <w:rFonts w:ascii="Arial" w:hAnsi="Arial" w:cs="Arial"/>
          <w:lang w:val="en-US"/>
        </w:rPr>
        <w:t xml:space="preserve">while </w:t>
      </w:r>
      <w:r w:rsidR="00AE2967">
        <w:rPr>
          <w:rFonts w:ascii="Arial" w:hAnsi="Arial" w:cs="Arial"/>
          <w:lang w:val="en-US"/>
        </w:rPr>
        <w:t>zone Norte</w:t>
      </w:r>
      <w:r w:rsidR="00561ACF" w:rsidRPr="00AE2967">
        <w:rPr>
          <w:rFonts w:ascii="Arial" w:hAnsi="Arial" w:cs="Arial"/>
          <w:lang w:val="en-US"/>
        </w:rPr>
        <w:t xml:space="preserve"> (</w:t>
      </w:r>
      <w:r w:rsidR="00AE2967">
        <w:rPr>
          <w:rFonts w:ascii="Arial" w:hAnsi="Arial" w:cs="Arial"/>
          <w:lang w:val="en-US"/>
        </w:rPr>
        <w:t>Tier</w:t>
      </w:r>
      <w:r w:rsidR="00561ACF" w:rsidRPr="00AE2967">
        <w:rPr>
          <w:rFonts w:ascii="Arial" w:hAnsi="Arial" w:cs="Arial"/>
          <w:lang w:val="en-US"/>
        </w:rPr>
        <w:t xml:space="preserve"> 15</w:t>
      </w:r>
      <w:r w:rsidR="00883AB9" w:rsidRPr="00AE2967">
        <w:rPr>
          <w:rFonts w:ascii="Arial" w:hAnsi="Arial" w:cs="Arial"/>
          <w:lang w:val="en-US"/>
        </w:rPr>
        <w:t>)</w:t>
      </w:r>
      <w:r w:rsidR="00076B4B" w:rsidRPr="00AE2967">
        <w:rPr>
          <w:rFonts w:ascii="Arial" w:hAnsi="Arial" w:cs="Arial"/>
          <w:lang w:val="en-US"/>
        </w:rPr>
        <w:t xml:space="preserve"> </w:t>
      </w:r>
      <w:r w:rsidR="00AE2967">
        <w:rPr>
          <w:rFonts w:ascii="Arial" w:hAnsi="Arial" w:cs="Arial"/>
          <w:lang w:val="en-US"/>
        </w:rPr>
        <w:t>is totally sold-out</w:t>
      </w:r>
      <w:r w:rsidR="00076B4B" w:rsidRPr="00AE2967">
        <w:rPr>
          <w:rFonts w:ascii="Arial" w:hAnsi="Arial" w:cs="Arial"/>
          <w:lang w:val="en-US"/>
        </w:rPr>
        <w:t xml:space="preserve">. </w:t>
      </w:r>
      <w:r w:rsidR="00AE2967" w:rsidRPr="00AE2967">
        <w:rPr>
          <w:rFonts w:ascii="Arial" w:hAnsi="Arial" w:cs="Arial"/>
          <w:lang w:val="en-US"/>
        </w:rPr>
        <w:t>On the other hand, seats at yellow zone</w:t>
      </w:r>
      <w:r w:rsidR="00196CB1" w:rsidRPr="00AE2967">
        <w:rPr>
          <w:rFonts w:ascii="Arial" w:hAnsi="Arial" w:cs="Arial"/>
          <w:lang w:val="en-US"/>
        </w:rPr>
        <w:t xml:space="preserve"> (</w:t>
      </w:r>
      <w:r w:rsidR="00AE2967" w:rsidRPr="00AE2967">
        <w:rPr>
          <w:rFonts w:ascii="Arial" w:hAnsi="Arial" w:cs="Arial"/>
          <w:lang w:val="en-US"/>
        </w:rPr>
        <w:t>Tiers</w:t>
      </w:r>
      <w:r w:rsidR="00196CB1" w:rsidRPr="00AE2967">
        <w:rPr>
          <w:rFonts w:ascii="Arial" w:hAnsi="Arial" w:cs="Arial"/>
          <w:lang w:val="en-US"/>
        </w:rPr>
        <w:t xml:space="preserve"> 09, 10 </w:t>
      </w:r>
      <w:r w:rsidR="00AE2967" w:rsidRPr="00AE2967">
        <w:rPr>
          <w:rFonts w:ascii="Arial" w:hAnsi="Arial" w:cs="Arial"/>
          <w:lang w:val="en-US"/>
        </w:rPr>
        <w:t>and</w:t>
      </w:r>
      <w:r w:rsidR="00196CB1" w:rsidRPr="00AE2967">
        <w:rPr>
          <w:rFonts w:ascii="Arial" w:hAnsi="Arial" w:cs="Arial"/>
          <w:lang w:val="en-US"/>
        </w:rPr>
        <w:t xml:space="preserve"> 11) </w:t>
      </w:r>
      <w:r w:rsidR="00AE2967" w:rsidRPr="00AE2967">
        <w:rPr>
          <w:rFonts w:ascii="Arial" w:hAnsi="Arial" w:cs="Arial"/>
          <w:lang w:val="en-US"/>
        </w:rPr>
        <w:t>are soon to be sold</w:t>
      </w:r>
      <w:r w:rsidR="00836815" w:rsidRPr="00AE2967">
        <w:rPr>
          <w:rFonts w:ascii="Arial" w:hAnsi="Arial" w:cs="Arial"/>
          <w:lang w:val="en-US"/>
        </w:rPr>
        <w:t xml:space="preserve">, </w:t>
      </w:r>
      <w:r w:rsidR="00AE2967">
        <w:rPr>
          <w:rFonts w:ascii="Arial" w:hAnsi="Arial" w:cs="Arial"/>
          <w:lang w:val="en-US"/>
        </w:rPr>
        <w:t>to be added to the orange zone</w:t>
      </w:r>
      <w:r w:rsidR="00836815" w:rsidRPr="00AE2967">
        <w:rPr>
          <w:rFonts w:ascii="Arial" w:hAnsi="Arial" w:cs="Arial"/>
          <w:lang w:val="en-US"/>
        </w:rPr>
        <w:t xml:space="preserve"> (</w:t>
      </w:r>
      <w:r w:rsidR="00AE2967">
        <w:rPr>
          <w:rFonts w:ascii="Arial" w:hAnsi="Arial" w:cs="Arial"/>
          <w:lang w:val="en-US"/>
        </w:rPr>
        <w:t>Tier</w:t>
      </w:r>
      <w:r w:rsidR="00836815" w:rsidRPr="00AE2967">
        <w:rPr>
          <w:rFonts w:ascii="Arial" w:hAnsi="Arial" w:cs="Arial"/>
          <w:lang w:val="en-US"/>
        </w:rPr>
        <w:t xml:space="preserve"> 2A) – </w:t>
      </w:r>
      <w:r w:rsidR="00AE2967">
        <w:rPr>
          <w:rFonts w:ascii="Arial" w:hAnsi="Arial" w:cs="Arial"/>
          <w:lang w:val="en-US"/>
        </w:rPr>
        <w:t>which is now sold-out as well</w:t>
      </w:r>
      <w:r w:rsidR="00836815" w:rsidRPr="00AE2967">
        <w:rPr>
          <w:rFonts w:ascii="Arial" w:hAnsi="Arial" w:cs="Arial"/>
          <w:lang w:val="en-US"/>
        </w:rPr>
        <w:t xml:space="preserve">. </w:t>
      </w:r>
    </w:p>
    <w:p w14:paraId="1FE5CFA1" w14:textId="77777777" w:rsidR="00F322C9" w:rsidRPr="00AE2967" w:rsidRDefault="00F322C9" w:rsidP="00E65ED0">
      <w:pPr>
        <w:spacing w:line="276" w:lineRule="auto"/>
        <w:jc w:val="both"/>
        <w:rPr>
          <w:rFonts w:ascii="Arial" w:hAnsi="Arial" w:cs="Arial"/>
          <w:lang w:val="en-US"/>
        </w:rPr>
      </w:pPr>
    </w:p>
    <w:p w14:paraId="4E5B07A3" w14:textId="030FC43D" w:rsidR="00272073" w:rsidRPr="00AE2967" w:rsidRDefault="00AE2967" w:rsidP="00E65ED0">
      <w:pPr>
        <w:spacing w:line="276" w:lineRule="auto"/>
        <w:jc w:val="both"/>
        <w:rPr>
          <w:rFonts w:ascii="Arial" w:hAnsi="Arial" w:cs="Arial"/>
          <w:lang w:val="en-US"/>
        </w:rPr>
      </w:pPr>
      <w:r w:rsidRPr="00AE2967">
        <w:rPr>
          <w:rFonts w:ascii="Arial" w:hAnsi="Arial" w:cs="Arial"/>
          <w:lang w:val="en-US"/>
        </w:rPr>
        <w:t xml:space="preserve">Already on the countdown for the comeback of </w:t>
      </w:r>
      <w:r w:rsidR="00076B4B" w:rsidRPr="00AE2967">
        <w:rPr>
          <w:rFonts w:ascii="Arial" w:hAnsi="Arial" w:cs="Arial"/>
          <w:lang w:val="en-US"/>
        </w:rPr>
        <w:t>Formula 1</w:t>
      </w:r>
      <w:r w:rsidR="00076B4B" w:rsidRPr="00AE2967">
        <w:rPr>
          <w:rFonts w:ascii="Arial" w:hAnsi="Arial" w:cs="Arial"/>
          <w:vertAlign w:val="superscript"/>
          <w:lang w:val="en-US"/>
        </w:rPr>
        <w:t>®</w:t>
      </w:r>
      <w:r w:rsidR="00076B4B" w:rsidRPr="00AE2967">
        <w:rPr>
          <w:rFonts w:ascii="Arial" w:hAnsi="Arial" w:cs="Arial"/>
          <w:lang w:val="en-US"/>
        </w:rPr>
        <w:t xml:space="preserve"> </w:t>
      </w:r>
      <w:r w:rsidRPr="00AE2967">
        <w:rPr>
          <w:rFonts w:ascii="Arial" w:hAnsi="Arial" w:cs="Arial"/>
          <w:lang w:val="en-US"/>
        </w:rPr>
        <w:t>to Aztec lands</w:t>
      </w:r>
      <w:r w:rsidR="00076B4B" w:rsidRPr="00AE2967">
        <w:rPr>
          <w:rFonts w:ascii="Arial" w:hAnsi="Arial" w:cs="Arial"/>
          <w:lang w:val="en-US"/>
        </w:rPr>
        <w:t xml:space="preserve">, </w:t>
      </w:r>
      <w:r w:rsidRPr="00AE2967">
        <w:rPr>
          <w:rFonts w:ascii="Arial" w:hAnsi="Arial" w:cs="Arial"/>
          <w:lang w:val="en-US"/>
        </w:rPr>
        <w:t xml:space="preserve">organizers have sped up the arrangements to set everything up and offer again the best show of the world </w:t>
      </w:r>
      <w:r>
        <w:rPr>
          <w:rFonts w:ascii="Arial" w:hAnsi="Arial" w:cs="Arial"/>
          <w:lang w:val="en-US"/>
        </w:rPr>
        <w:t>as for</w:t>
      </w:r>
      <w:r w:rsidRPr="00AE2967">
        <w:rPr>
          <w:rFonts w:ascii="Arial" w:hAnsi="Arial" w:cs="Arial"/>
          <w:lang w:val="en-US"/>
        </w:rPr>
        <w:t xml:space="preserve"> fans, </w:t>
      </w:r>
      <w:r>
        <w:rPr>
          <w:rFonts w:ascii="Arial" w:hAnsi="Arial" w:cs="Arial"/>
          <w:lang w:val="en-US"/>
        </w:rPr>
        <w:t xml:space="preserve">as much for </w:t>
      </w:r>
      <w:r w:rsidRPr="00AE2967">
        <w:rPr>
          <w:rFonts w:ascii="Arial" w:hAnsi="Arial" w:cs="Arial"/>
          <w:lang w:val="en-US"/>
        </w:rPr>
        <w:t xml:space="preserve">category’s directors and drivers; </w:t>
      </w:r>
      <w:r>
        <w:rPr>
          <w:rFonts w:ascii="Arial" w:hAnsi="Arial" w:cs="Arial"/>
          <w:lang w:val="en-US"/>
        </w:rPr>
        <w:t>after its last editions</w:t>
      </w:r>
      <w:r w:rsidR="00C5481D" w:rsidRPr="00AE2967">
        <w:rPr>
          <w:rFonts w:ascii="Arial" w:hAnsi="Arial" w:cs="Arial"/>
          <w:lang w:val="en-US"/>
        </w:rPr>
        <w:t xml:space="preserve"> – </w:t>
      </w:r>
      <w:r>
        <w:rPr>
          <w:rFonts w:ascii="Arial" w:hAnsi="Arial" w:cs="Arial"/>
          <w:lang w:val="en-US"/>
        </w:rPr>
        <w:t>2015 and</w:t>
      </w:r>
      <w:r w:rsidR="00F61570" w:rsidRPr="00AE2967">
        <w:rPr>
          <w:rFonts w:ascii="Arial" w:hAnsi="Arial" w:cs="Arial"/>
          <w:lang w:val="en-US"/>
        </w:rPr>
        <w:t xml:space="preserve"> 2016</w:t>
      </w:r>
      <w:r w:rsidR="00C5481D" w:rsidRPr="00AE2967">
        <w:rPr>
          <w:rFonts w:ascii="Arial" w:hAnsi="Arial" w:cs="Arial"/>
          <w:lang w:val="en-US"/>
        </w:rPr>
        <w:t xml:space="preserve"> –</w:t>
      </w:r>
      <w:r w:rsidR="00F61570" w:rsidRPr="00AE2967">
        <w:rPr>
          <w:rFonts w:ascii="Arial" w:hAnsi="Arial" w:cs="Arial"/>
          <w:lang w:val="en-US"/>
        </w:rPr>
        <w:t xml:space="preserve">, </w:t>
      </w:r>
      <w:r>
        <w:rPr>
          <w:rFonts w:ascii="Arial" w:hAnsi="Arial" w:cs="Arial"/>
          <w:lang w:val="en-US"/>
        </w:rPr>
        <w:t>the</w:t>
      </w:r>
      <w:r w:rsidR="00F61570" w:rsidRPr="00AE2967">
        <w:rPr>
          <w:rFonts w:ascii="Arial" w:hAnsi="Arial" w:cs="Arial"/>
          <w:lang w:val="en-US"/>
        </w:rPr>
        <w:t xml:space="preserve"> </w:t>
      </w:r>
      <w:r w:rsidR="00D14954" w:rsidRPr="00AE2967">
        <w:rPr>
          <w:rFonts w:ascii="Arial" w:hAnsi="Arial" w:cs="Arial"/>
          <w:lang w:val="en-US"/>
        </w:rPr>
        <w:t xml:space="preserve">FORMULA 1 GRAN PREMIO DE </w:t>
      </w:r>
      <w:r w:rsidR="00D14954" w:rsidRPr="00AE2967">
        <w:rPr>
          <w:rFonts w:ascii="Arial" w:hAnsi="Arial" w:cs="Arial"/>
          <w:lang w:val="en-US"/>
        </w:rPr>
        <w:lastRenderedPageBreak/>
        <w:t>MÉXICO</w:t>
      </w:r>
      <w:r w:rsidR="00D14954" w:rsidRPr="00AE2967">
        <w:rPr>
          <w:rFonts w:ascii="Arial" w:hAnsi="Arial" w:cs="Arial"/>
          <w:vertAlign w:val="superscript"/>
          <w:lang w:val="en-US"/>
        </w:rPr>
        <w:t>TM</w:t>
      </w:r>
      <w:r w:rsidR="00F61570" w:rsidRPr="00AE2967">
        <w:rPr>
          <w:rFonts w:ascii="Arial" w:hAnsi="Arial" w:cs="Arial"/>
          <w:lang w:val="en-US"/>
        </w:rPr>
        <w:t xml:space="preserve"> </w:t>
      </w:r>
      <w:r>
        <w:rPr>
          <w:rFonts w:ascii="Arial" w:hAnsi="Arial" w:cs="Arial"/>
          <w:lang w:val="en-US"/>
        </w:rPr>
        <w:t xml:space="preserve">was awarded as </w:t>
      </w:r>
      <w:r w:rsidRPr="00AE2967">
        <w:rPr>
          <w:rFonts w:ascii="Arial" w:hAnsi="Arial" w:cs="Arial"/>
          <w:i/>
          <w:lang w:val="en-US"/>
        </w:rPr>
        <w:t>Best Event of the Year</w:t>
      </w:r>
      <w:r w:rsidR="00C5481D" w:rsidRPr="00AE2967">
        <w:rPr>
          <w:rFonts w:ascii="Arial" w:hAnsi="Arial" w:cs="Arial"/>
          <w:lang w:val="en-US"/>
        </w:rPr>
        <w:t xml:space="preserve"> </w:t>
      </w:r>
      <w:r>
        <w:rPr>
          <w:rFonts w:ascii="Arial" w:hAnsi="Arial" w:cs="Arial"/>
          <w:lang w:val="en-US"/>
        </w:rPr>
        <w:t xml:space="preserve">over the rest of the venues for </w:t>
      </w:r>
      <w:r w:rsidR="00C5481D" w:rsidRPr="00AE2967">
        <w:rPr>
          <w:rFonts w:ascii="Arial" w:hAnsi="Arial" w:cs="Arial"/>
          <w:lang w:val="en-US"/>
        </w:rPr>
        <w:t>“</w:t>
      </w:r>
      <w:r>
        <w:rPr>
          <w:rFonts w:ascii="Arial" w:hAnsi="Arial" w:cs="Arial"/>
          <w:lang w:val="en-US"/>
        </w:rPr>
        <w:t>the great circus</w:t>
      </w:r>
      <w:r w:rsidR="00C5481D" w:rsidRPr="00AE2967">
        <w:rPr>
          <w:rFonts w:ascii="Arial" w:hAnsi="Arial" w:cs="Arial"/>
          <w:lang w:val="en-US"/>
        </w:rPr>
        <w:t>”</w:t>
      </w:r>
      <w:r w:rsidR="00F61570" w:rsidRPr="00AE2967">
        <w:rPr>
          <w:rFonts w:ascii="Arial" w:hAnsi="Arial" w:cs="Arial"/>
          <w:lang w:val="en-US"/>
        </w:rPr>
        <w:t xml:space="preserve">. </w:t>
      </w:r>
    </w:p>
    <w:p w14:paraId="1540E23E" w14:textId="77777777" w:rsidR="00932664" w:rsidRPr="00AE2967" w:rsidRDefault="00932664" w:rsidP="003A6CF7">
      <w:pPr>
        <w:spacing w:line="276" w:lineRule="auto"/>
        <w:jc w:val="both"/>
        <w:rPr>
          <w:rFonts w:ascii="Arial" w:hAnsi="Arial" w:cs="Arial"/>
          <w:lang w:val="en-US"/>
        </w:rPr>
      </w:pPr>
    </w:p>
    <w:p w14:paraId="753418D2" w14:textId="0CF397AB" w:rsidR="003A6CF7" w:rsidRPr="00F721DE" w:rsidRDefault="00932664" w:rsidP="003A6CF7">
      <w:pPr>
        <w:spacing w:line="276" w:lineRule="auto"/>
        <w:jc w:val="both"/>
        <w:rPr>
          <w:rFonts w:ascii="Arial" w:hAnsi="Arial" w:cs="Arial"/>
          <w:szCs w:val="20"/>
          <w:lang w:val="en-US"/>
        </w:rPr>
      </w:pPr>
      <w:r w:rsidRPr="00F721DE">
        <w:rPr>
          <w:rFonts w:ascii="Arial" w:hAnsi="Arial" w:cs="Arial"/>
          <w:lang w:val="en-US"/>
        </w:rPr>
        <w:t>“</w:t>
      </w:r>
      <w:r w:rsidR="00AE2967" w:rsidRPr="00F721DE">
        <w:rPr>
          <w:rFonts w:ascii="Arial" w:hAnsi="Arial" w:cs="Arial"/>
          <w:lang w:val="en-US"/>
        </w:rPr>
        <w:t xml:space="preserve">We are engaged to all assistants to our </w:t>
      </w:r>
      <w:r w:rsidRPr="00F721DE">
        <w:rPr>
          <w:rFonts w:ascii="Arial" w:hAnsi="Arial" w:cs="Arial"/>
          <w:i/>
          <w:lang w:val="en-US"/>
        </w:rPr>
        <w:t xml:space="preserve">F1ESTA </w:t>
      </w:r>
      <w:r w:rsidR="00AE2967" w:rsidRPr="00F721DE">
        <w:rPr>
          <w:rFonts w:ascii="Arial" w:hAnsi="Arial" w:cs="Arial"/>
          <w:lang w:val="en-US"/>
        </w:rPr>
        <w:t>to keep on showing the world how well things are done in Mexico</w:t>
      </w:r>
      <w:r w:rsidR="00F61570" w:rsidRPr="00F721DE">
        <w:rPr>
          <w:rFonts w:ascii="Arial" w:hAnsi="Arial" w:cs="Arial"/>
          <w:lang w:val="en-US"/>
        </w:rPr>
        <w:t xml:space="preserve">”, </w:t>
      </w:r>
      <w:r w:rsidR="00AE2967" w:rsidRPr="00F721DE">
        <w:rPr>
          <w:rFonts w:ascii="Arial" w:hAnsi="Arial" w:cs="Arial"/>
          <w:lang w:val="en-US"/>
        </w:rPr>
        <w:t>stated</w:t>
      </w:r>
      <w:r w:rsidR="00F61570" w:rsidRPr="00F721DE">
        <w:rPr>
          <w:rFonts w:ascii="Arial" w:hAnsi="Arial" w:cs="Arial"/>
          <w:lang w:val="en-US"/>
        </w:rPr>
        <w:t xml:space="preserve"> Federico González Compeán,</w:t>
      </w:r>
      <w:r w:rsidR="00AE2967" w:rsidRPr="00F721DE">
        <w:rPr>
          <w:rFonts w:ascii="Arial" w:hAnsi="Arial" w:cs="Arial"/>
          <w:lang w:val="en-US"/>
        </w:rPr>
        <w:t xml:space="preserve"> CEO of</w:t>
      </w:r>
      <w:r w:rsidR="00F61570" w:rsidRPr="00F721DE">
        <w:rPr>
          <w:rFonts w:ascii="Arial" w:hAnsi="Arial" w:cs="Arial"/>
          <w:lang w:val="en-US"/>
        </w:rPr>
        <w:t xml:space="preserve"> </w:t>
      </w:r>
      <w:r w:rsidR="00C5481D" w:rsidRPr="00F721DE">
        <w:rPr>
          <w:rFonts w:ascii="Arial" w:hAnsi="Arial" w:cs="Arial"/>
          <w:lang w:val="en-US"/>
        </w:rPr>
        <w:t>FORMULA 1 GRAN PREMIO DE MÉXICO 2017</w:t>
      </w:r>
      <w:r w:rsidR="00C5481D" w:rsidRPr="00F721DE">
        <w:rPr>
          <w:rFonts w:ascii="Arial" w:hAnsi="Arial" w:cs="Arial"/>
          <w:vertAlign w:val="superscript"/>
          <w:lang w:val="en-US"/>
        </w:rPr>
        <w:t>TM</w:t>
      </w:r>
      <w:r w:rsidR="00AE2967" w:rsidRPr="00F721DE">
        <w:rPr>
          <w:rFonts w:ascii="Arial" w:hAnsi="Arial" w:cs="Arial"/>
          <w:lang w:val="en-US"/>
        </w:rPr>
        <w:t xml:space="preserve"> </w:t>
      </w:r>
      <w:r w:rsidR="003A6CF7" w:rsidRPr="00F721DE">
        <w:rPr>
          <w:rFonts w:ascii="Arial" w:hAnsi="Arial" w:cs="Arial"/>
          <w:szCs w:val="20"/>
          <w:lang w:val="en-US"/>
        </w:rPr>
        <w:t>“</w:t>
      </w:r>
      <w:r w:rsidR="00F721DE" w:rsidRPr="00F721DE">
        <w:rPr>
          <w:rFonts w:ascii="Arial" w:hAnsi="Arial" w:cs="Arial"/>
          <w:szCs w:val="20"/>
          <w:lang w:val="en-US"/>
        </w:rPr>
        <w:t xml:space="preserve">We </w:t>
      </w:r>
      <w:r w:rsidR="00F721DE">
        <w:rPr>
          <w:rFonts w:ascii="Arial" w:hAnsi="Arial" w:cs="Arial"/>
          <w:szCs w:val="20"/>
          <w:lang w:val="en-US"/>
        </w:rPr>
        <w:t>are</w:t>
      </w:r>
      <w:r w:rsidR="00F721DE" w:rsidRPr="00F721DE">
        <w:rPr>
          <w:rFonts w:ascii="Arial" w:hAnsi="Arial" w:cs="Arial"/>
          <w:szCs w:val="20"/>
          <w:lang w:val="en-US"/>
        </w:rPr>
        <w:t xml:space="preserve"> enthusiasts</w:t>
      </w:r>
      <w:r w:rsidRPr="00F721DE">
        <w:rPr>
          <w:rFonts w:ascii="Arial" w:hAnsi="Arial" w:cs="Arial"/>
          <w:szCs w:val="20"/>
          <w:lang w:val="en-US"/>
        </w:rPr>
        <w:t xml:space="preserve"> </w:t>
      </w:r>
      <w:r w:rsidR="00F721DE" w:rsidRPr="00F721DE">
        <w:rPr>
          <w:rFonts w:ascii="Arial" w:hAnsi="Arial" w:cs="Arial"/>
          <w:szCs w:val="20"/>
          <w:lang w:val="en-US"/>
        </w:rPr>
        <w:t>with the arrival of this third edition, for we are working hard to keep up with the leve</w:t>
      </w:r>
      <w:r w:rsidR="00F721DE">
        <w:rPr>
          <w:rFonts w:ascii="Arial" w:hAnsi="Arial" w:cs="Arial"/>
          <w:szCs w:val="20"/>
          <w:lang w:val="en-US"/>
        </w:rPr>
        <w:t>l that has distinguished</w:t>
      </w:r>
      <w:r w:rsidR="00F721DE" w:rsidRPr="00F721DE">
        <w:rPr>
          <w:rFonts w:ascii="Arial" w:hAnsi="Arial" w:cs="Arial"/>
          <w:szCs w:val="20"/>
          <w:lang w:val="en-US"/>
        </w:rPr>
        <w:t xml:space="preserve"> us so far</w:t>
      </w:r>
      <w:r w:rsidRPr="00F721DE">
        <w:rPr>
          <w:rFonts w:ascii="Arial" w:hAnsi="Arial" w:cs="Arial"/>
          <w:szCs w:val="20"/>
          <w:lang w:val="en-US"/>
        </w:rPr>
        <w:t>”</w:t>
      </w:r>
      <w:r w:rsidR="003A6CF7" w:rsidRPr="00F721DE">
        <w:rPr>
          <w:rFonts w:ascii="Arial" w:hAnsi="Arial" w:cs="Arial"/>
          <w:szCs w:val="20"/>
          <w:lang w:val="en-US"/>
        </w:rPr>
        <w:t xml:space="preserve">, </w:t>
      </w:r>
      <w:r w:rsidR="00F721DE">
        <w:rPr>
          <w:rFonts w:ascii="Arial" w:hAnsi="Arial" w:cs="Arial"/>
          <w:szCs w:val="20"/>
          <w:lang w:val="en-US"/>
        </w:rPr>
        <w:t>added Director</w:t>
      </w:r>
      <w:r w:rsidR="003A6CF7" w:rsidRPr="00F721DE">
        <w:rPr>
          <w:rFonts w:ascii="Arial" w:hAnsi="Arial" w:cs="Arial"/>
          <w:szCs w:val="20"/>
          <w:lang w:val="en-US"/>
        </w:rPr>
        <w:t xml:space="preserve">. </w:t>
      </w:r>
    </w:p>
    <w:p w14:paraId="17CD26FA" w14:textId="77777777" w:rsidR="006B3B0E" w:rsidRPr="00F721DE" w:rsidRDefault="006B3B0E" w:rsidP="003A6CF7">
      <w:pPr>
        <w:spacing w:line="276" w:lineRule="auto"/>
        <w:jc w:val="both"/>
        <w:rPr>
          <w:rFonts w:ascii="Arial" w:hAnsi="Arial" w:cs="Arial"/>
          <w:szCs w:val="20"/>
          <w:lang w:val="en-US"/>
        </w:rPr>
      </w:pPr>
    </w:p>
    <w:p w14:paraId="6AA9283F" w14:textId="55561B2C" w:rsidR="00C5481D" w:rsidRDefault="006B3B0E" w:rsidP="006B3B0E">
      <w:pPr>
        <w:spacing w:line="276" w:lineRule="auto"/>
        <w:jc w:val="center"/>
        <w:rPr>
          <w:rFonts w:ascii="Arial" w:hAnsi="Arial" w:cs="Arial"/>
          <w:lang w:val="es-ES"/>
        </w:rPr>
      </w:pPr>
      <w:r>
        <w:rPr>
          <w:rFonts w:ascii="Arial" w:hAnsi="Arial" w:cs="Arial"/>
          <w:noProof/>
          <w:lang w:val="en-US"/>
        </w:rPr>
        <w:drawing>
          <wp:inline distT="0" distB="0" distL="0" distR="0" wp14:anchorId="0F4F5DA6" wp14:editId="1A0B76CB">
            <wp:extent cx="3748412" cy="3440909"/>
            <wp:effectExtent l="0" t="0" r="10795" b="0"/>
            <wp:docPr id="2" name="Imagen 2" descr="../Captura%20de%20pantalla%202017-07-20%20a%20las%209.50.37%20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tura%20de%20pantalla%202017-07-20%20a%20las%209.50.37%20a.m..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66446" cy="3457463"/>
                    </a:xfrm>
                    <a:prstGeom prst="rect">
                      <a:avLst/>
                    </a:prstGeom>
                    <a:noFill/>
                    <a:ln>
                      <a:noFill/>
                    </a:ln>
                  </pic:spPr>
                </pic:pic>
              </a:graphicData>
            </a:graphic>
          </wp:inline>
        </w:drawing>
      </w:r>
    </w:p>
    <w:p w14:paraId="345CF96C" w14:textId="77777777" w:rsidR="006B3B0E" w:rsidRDefault="006B3B0E" w:rsidP="00E65ED0">
      <w:pPr>
        <w:spacing w:line="276" w:lineRule="auto"/>
        <w:jc w:val="both"/>
        <w:rPr>
          <w:rFonts w:ascii="Arial" w:eastAsia="Times New Roman" w:hAnsi="Arial" w:cs="Arial"/>
          <w:szCs w:val="28"/>
          <w:lang w:eastAsia="es-ES_tradnl"/>
        </w:rPr>
      </w:pPr>
    </w:p>
    <w:p w14:paraId="7679F1BE" w14:textId="3A8D9B92" w:rsidR="00D14954" w:rsidRPr="00F721DE" w:rsidRDefault="00F721DE" w:rsidP="00E65ED0">
      <w:pPr>
        <w:spacing w:line="276" w:lineRule="auto"/>
        <w:jc w:val="both"/>
        <w:rPr>
          <w:rFonts w:ascii="Arial" w:eastAsia="Times New Roman" w:hAnsi="Arial" w:cs="Arial"/>
          <w:szCs w:val="28"/>
          <w:lang w:val="en-US" w:eastAsia="es-ES_tradnl"/>
        </w:rPr>
      </w:pPr>
      <w:r w:rsidRPr="00F721DE">
        <w:rPr>
          <w:rFonts w:ascii="Arial" w:eastAsia="Times New Roman" w:hAnsi="Arial" w:cs="Arial"/>
          <w:szCs w:val="28"/>
          <w:lang w:val="en-US" w:eastAsia="es-ES_tradnl"/>
        </w:rPr>
        <w:t>In that order</w:t>
      </w:r>
      <w:r w:rsidR="00D14954" w:rsidRPr="00F721DE">
        <w:rPr>
          <w:rFonts w:ascii="Arial" w:eastAsia="Times New Roman" w:hAnsi="Arial" w:cs="Arial"/>
          <w:szCs w:val="28"/>
          <w:lang w:val="en-US" w:eastAsia="es-ES_tradnl"/>
        </w:rPr>
        <w:t>,</w:t>
      </w:r>
      <w:r w:rsidRPr="00F721DE">
        <w:rPr>
          <w:rFonts w:ascii="Arial" w:eastAsia="Times New Roman" w:hAnsi="Arial" w:cs="Arial"/>
          <w:szCs w:val="28"/>
          <w:lang w:val="en-US" w:eastAsia="es-ES_tradnl"/>
        </w:rPr>
        <w:t xml:space="preserve"> arrangements to give a unique</w:t>
      </w:r>
      <w:r w:rsidR="003A6CF7" w:rsidRPr="00F721DE">
        <w:rPr>
          <w:rFonts w:ascii="Arial" w:eastAsia="Times New Roman" w:hAnsi="Arial" w:cs="Arial"/>
          <w:szCs w:val="28"/>
          <w:lang w:val="en-US" w:eastAsia="es-ES_tradnl"/>
        </w:rPr>
        <w:t xml:space="preserve"> </w:t>
      </w:r>
      <w:r w:rsidR="00D14954" w:rsidRPr="00F721DE">
        <w:rPr>
          <w:rFonts w:ascii="Arial" w:eastAsia="Times New Roman" w:hAnsi="Arial" w:cs="Arial"/>
          <w:szCs w:val="28"/>
          <w:lang w:val="en-US" w:eastAsia="es-ES_tradnl"/>
        </w:rPr>
        <w:t>F1</w:t>
      </w:r>
      <w:r w:rsidR="00D14954" w:rsidRPr="00F721DE">
        <w:rPr>
          <w:rFonts w:ascii="Arial" w:eastAsia="Times New Roman" w:hAnsi="Arial" w:cs="Arial"/>
          <w:szCs w:val="28"/>
          <w:vertAlign w:val="superscript"/>
          <w:lang w:val="en-US" w:eastAsia="es-ES_tradnl"/>
        </w:rPr>
        <w:t>®</w:t>
      </w:r>
      <w:r w:rsidR="00D14954" w:rsidRPr="00F721DE">
        <w:rPr>
          <w:rFonts w:ascii="Arial" w:eastAsia="Times New Roman" w:hAnsi="Arial" w:cs="Arial"/>
          <w:szCs w:val="28"/>
          <w:lang w:val="en-US" w:eastAsia="es-ES_tradnl"/>
        </w:rPr>
        <w:t xml:space="preserve">ESTA </w:t>
      </w:r>
      <w:r w:rsidRPr="00F721DE">
        <w:rPr>
          <w:rFonts w:ascii="Arial" w:eastAsia="Times New Roman" w:hAnsi="Arial" w:cs="Arial"/>
          <w:szCs w:val="28"/>
          <w:lang w:val="en-US" w:eastAsia="es-ES_tradnl"/>
        </w:rPr>
        <w:t>to all fans this year</w:t>
      </w:r>
      <w:r>
        <w:rPr>
          <w:rFonts w:ascii="Arial" w:eastAsia="Times New Roman" w:hAnsi="Arial" w:cs="Arial"/>
          <w:szCs w:val="28"/>
          <w:lang w:val="en-US" w:eastAsia="es-ES_tradnl"/>
        </w:rPr>
        <w:t xml:space="preserve"> have begun</w:t>
      </w:r>
      <w:r w:rsidRPr="00F721DE">
        <w:rPr>
          <w:rFonts w:ascii="Arial" w:eastAsia="Times New Roman" w:hAnsi="Arial" w:cs="Arial"/>
          <w:szCs w:val="28"/>
          <w:lang w:val="en-US" w:eastAsia="es-ES_tradnl"/>
        </w:rPr>
        <w:t xml:space="preserve">, which besides of the gastronomic and entertainment offer of previous years, </w:t>
      </w:r>
      <w:r>
        <w:rPr>
          <w:rFonts w:ascii="Arial" w:eastAsia="Times New Roman" w:hAnsi="Arial" w:cs="Arial"/>
          <w:szCs w:val="28"/>
          <w:lang w:val="en-US" w:eastAsia="es-ES_tradnl"/>
        </w:rPr>
        <w:t>it also includes</w:t>
      </w:r>
      <w:r w:rsidRPr="00F721DE">
        <w:rPr>
          <w:rFonts w:ascii="Arial" w:eastAsia="Times New Roman" w:hAnsi="Arial" w:cs="Arial"/>
          <w:szCs w:val="28"/>
          <w:lang w:val="en-US" w:eastAsia="es-ES_tradnl"/>
        </w:rPr>
        <w:t xml:space="preserve"> have a new supporting race:</w:t>
      </w:r>
      <w:r w:rsidR="00D14954" w:rsidRPr="00F721DE">
        <w:rPr>
          <w:rFonts w:ascii="Arial" w:eastAsia="Times New Roman" w:hAnsi="Arial" w:cs="Arial"/>
          <w:szCs w:val="28"/>
          <w:lang w:val="en-US" w:eastAsia="es-ES_tradnl"/>
        </w:rPr>
        <w:t xml:space="preserve"> </w:t>
      </w:r>
      <w:r w:rsidR="00D14954" w:rsidRPr="00F721DE">
        <w:rPr>
          <w:rFonts w:ascii="Arial" w:eastAsia="Times New Roman" w:hAnsi="Arial" w:cs="Arial"/>
          <w:i/>
          <w:szCs w:val="28"/>
          <w:lang w:val="en-US" w:eastAsia="es-ES_tradnl"/>
        </w:rPr>
        <w:t>Porsch</w:t>
      </w:r>
      <w:r w:rsidR="003A6CF7" w:rsidRPr="00F721DE">
        <w:rPr>
          <w:rFonts w:ascii="Arial" w:eastAsia="Times New Roman" w:hAnsi="Arial" w:cs="Arial"/>
          <w:i/>
          <w:szCs w:val="28"/>
          <w:lang w:val="en-US" w:eastAsia="es-ES_tradnl"/>
        </w:rPr>
        <w:t>e</w:t>
      </w:r>
      <w:r w:rsidR="00D14954" w:rsidRPr="00F721DE">
        <w:rPr>
          <w:rFonts w:ascii="Arial" w:eastAsia="Times New Roman" w:hAnsi="Arial" w:cs="Arial"/>
          <w:i/>
          <w:szCs w:val="28"/>
          <w:lang w:val="en-US" w:eastAsia="es-ES_tradnl"/>
        </w:rPr>
        <w:t xml:space="preserve"> Mobil 1 Supercup</w:t>
      </w:r>
      <w:r w:rsidR="00427CA5" w:rsidRPr="00F721DE">
        <w:rPr>
          <w:rFonts w:ascii="Arial" w:eastAsia="Times New Roman" w:hAnsi="Arial" w:cs="Arial"/>
          <w:szCs w:val="28"/>
          <w:lang w:val="en-US" w:eastAsia="es-ES_tradnl"/>
        </w:rPr>
        <w:t xml:space="preserve"> – </w:t>
      </w:r>
      <w:r>
        <w:rPr>
          <w:rFonts w:ascii="Arial" w:eastAsia="Times New Roman" w:hAnsi="Arial" w:cs="Arial"/>
          <w:szCs w:val="28"/>
          <w:lang w:val="en-US" w:eastAsia="es-ES_tradnl"/>
        </w:rPr>
        <w:t>a competition full of tradition which will be carried out in the American Contine</w:t>
      </w:r>
      <w:r w:rsidR="0097028E">
        <w:rPr>
          <w:rFonts w:ascii="Arial" w:eastAsia="Times New Roman" w:hAnsi="Arial" w:cs="Arial"/>
          <w:szCs w:val="28"/>
          <w:lang w:val="en-US" w:eastAsia="es-ES_tradnl"/>
        </w:rPr>
        <w:t>n</w:t>
      </w:r>
      <w:r>
        <w:rPr>
          <w:rFonts w:ascii="Arial" w:eastAsia="Times New Roman" w:hAnsi="Arial" w:cs="Arial"/>
          <w:szCs w:val="28"/>
          <w:lang w:val="en-US" w:eastAsia="es-ES_tradnl"/>
        </w:rPr>
        <w:t>t.</w:t>
      </w:r>
      <w:r w:rsidR="00D14954" w:rsidRPr="00F721DE">
        <w:rPr>
          <w:rFonts w:ascii="Arial" w:eastAsia="Times New Roman" w:hAnsi="Arial" w:cs="Arial"/>
          <w:szCs w:val="28"/>
          <w:lang w:val="en-US" w:eastAsia="es-ES_tradnl"/>
        </w:rPr>
        <w:t xml:space="preserve"> </w:t>
      </w:r>
    </w:p>
    <w:p w14:paraId="3F3C05B4" w14:textId="77777777" w:rsidR="00D14954" w:rsidRPr="00F721DE" w:rsidRDefault="00D14954" w:rsidP="00E65ED0">
      <w:pPr>
        <w:spacing w:line="276" w:lineRule="auto"/>
        <w:jc w:val="both"/>
        <w:rPr>
          <w:rFonts w:ascii="Arial" w:eastAsia="Times New Roman" w:hAnsi="Arial" w:cs="Arial"/>
          <w:szCs w:val="28"/>
          <w:lang w:val="en-US" w:eastAsia="es-ES_tradnl"/>
        </w:rPr>
      </w:pPr>
    </w:p>
    <w:p w14:paraId="7CB391A5" w14:textId="3D4618D8" w:rsidR="00D14954" w:rsidRPr="0097028E" w:rsidRDefault="0097028E" w:rsidP="00E65ED0">
      <w:pPr>
        <w:spacing w:line="276" w:lineRule="auto"/>
        <w:jc w:val="both"/>
        <w:rPr>
          <w:rFonts w:ascii="Arial" w:eastAsia="Times New Roman" w:hAnsi="Arial" w:cs="Arial"/>
          <w:szCs w:val="28"/>
          <w:lang w:val="en-US" w:eastAsia="es-ES_tradnl"/>
        </w:rPr>
      </w:pPr>
      <w:r w:rsidRPr="0097028E">
        <w:rPr>
          <w:rFonts w:ascii="Arial" w:eastAsia="Times New Roman" w:hAnsi="Arial" w:cs="Arial"/>
          <w:szCs w:val="28"/>
          <w:lang w:val="en-US" w:eastAsia="es-ES_tradnl"/>
        </w:rPr>
        <w:t>Likewise, that weekend will ensure to become the best and the most expected of all 2017, since that Saturday prior to the Grand P</w:t>
      </w:r>
      <w:r>
        <w:rPr>
          <w:rFonts w:ascii="Arial" w:eastAsia="Times New Roman" w:hAnsi="Arial" w:cs="Arial"/>
          <w:szCs w:val="28"/>
          <w:lang w:val="en-US" w:eastAsia="es-ES_tradnl"/>
        </w:rPr>
        <w:t xml:space="preserve">rix coincides with the return to Mexico </w:t>
      </w:r>
      <w:r w:rsidRPr="0097028E">
        <w:rPr>
          <w:rFonts w:ascii="Arial" w:eastAsia="Times New Roman" w:hAnsi="Arial" w:cs="Arial"/>
          <w:szCs w:val="28"/>
          <w:lang w:val="en-US" w:eastAsia="es-ES_tradnl"/>
        </w:rPr>
        <w:t xml:space="preserve">of the former Beatle, </w:t>
      </w:r>
      <w:r w:rsidR="00D14954" w:rsidRPr="0097028E">
        <w:rPr>
          <w:rFonts w:ascii="Arial" w:eastAsia="Times New Roman" w:hAnsi="Arial" w:cs="Arial"/>
          <w:szCs w:val="28"/>
          <w:lang w:val="en-US" w:eastAsia="es-ES_tradnl"/>
        </w:rPr>
        <w:t xml:space="preserve">Paul McCartney, </w:t>
      </w:r>
      <w:r>
        <w:rPr>
          <w:rFonts w:ascii="Arial" w:eastAsia="Times New Roman" w:hAnsi="Arial" w:cs="Arial"/>
          <w:szCs w:val="28"/>
          <w:lang w:val="en-US" w:eastAsia="es-ES_tradnl"/>
        </w:rPr>
        <w:t>who will present his</w:t>
      </w:r>
      <w:r w:rsidR="003A6CF7" w:rsidRPr="0097028E">
        <w:rPr>
          <w:rFonts w:ascii="Arial" w:eastAsia="Times New Roman" w:hAnsi="Arial" w:cs="Arial"/>
          <w:szCs w:val="28"/>
          <w:lang w:val="en-US" w:eastAsia="es-ES_tradnl"/>
        </w:rPr>
        <w:t xml:space="preserve"> </w:t>
      </w:r>
      <w:r w:rsidR="003501A4" w:rsidRPr="0097028E">
        <w:rPr>
          <w:rFonts w:ascii="Arial" w:eastAsia="Times New Roman" w:hAnsi="Arial" w:cs="Arial"/>
          <w:i/>
          <w:szCs w:val="28"/>
          <w:lang w:val="en-US" w:eastAsia="es-ES_tradnl"/>
        </w:rPr>
        <w:t xml:space="preserve">One </w:t>
      </w:r>
      <w:r w:rsidR="00AB700A" w:rsidRPr="0097028E">
        <w:rPr>
          <w:rFonts w:ascii="Arial" w:eastAsia="Times New Roman" w:hAnsi="Arial" w:cs="Arial"/>
          <w:i/>
          <w:szCs w:val="28"/>
          <w:lang w:val="en-US" w:eastAsia="es-ES_tradnl"/>
        </w:rPr>
        <w:t>on</w:t>
      </w:r>
      <w:r w:rsidR="003501A4" w:rsidRPr="0097028E">
        <w:rPr>
          <w:rFonts w:ascii="Arial" w:eastAsia="Times New Roman" w:hAnsi="Arial" w:cs="Arial"/>
          <w:i/>
          <w:szCs w:val="28"/>
          <w:lang w:val="en-US" w:eastAsia="es-ES_tradnl"/>
        </w:rPr>
        <w:t xml:space="preserve"> One Tour</w:t>
      </w:r>
      <w:r w:rsidR="003501A4" w:rsidRPr="0097028E">
        <w:rPr>
          <w:rFonts w:ascii="Arial" w:eastAsia="Times New Roman" w:hAnsi="Arial" w:cs="Arial"/>
          <w:szCs w:val="28"/>
          <w:lang w:val="en-US" w:eastAsia="es-ES_tradnl"/>
        </w:rPr>
        <w:t xml:space="preserve"> </w:t>
      </w:r>
      <w:r>
        <w:rPr>
          <w:rFonts w:ascii="Arial" w:eastAsia="Times New Roman" w:hAnsi="Arial" w:cs="Arial"/>
          <w:szCs w:val="28"/>
          <w:lang w:val="en-US" w:eastAsia="es-ES_tradnl"/>
        </w:rPr>
        <w:t>at Azteca Stadium on October 28.</w:t>
      </w:r>
      <w:r w:rsidR="00D14954" w:rsidRPr="0097028E">
        <w:rPr>
          <w:rFonts w:ascii="Arial" w:eastAsia="Times New Roman" w:hAnsi="Arial" w:cs="Arial"/>
          <w:szCs w:val="28"/>
          <w:lang w:val="en-US" w:eastAsia="es-ES_tradnl"/>
        </w:rPr>
        <w:t xml:space="preserve"> </w:t>
      </w:r>
    </w:p>
    <w:p w14:paraId="0FE75D2E" w14:textId="77777777" w:rsidR="003501A4" w:rsidRPr="0097028E" w:rsidRDefault="003501A4" w:rsidP="00E65ED0">
      <w:pPr>
        <w:spacing w:line="276" w:lineRule="auto"/>
        <w:jc w:val="both"/>
        <w:rPr>
          <w:rFonts w:ascii="Arial" w:eastAsia="Times New Roman" w:hAnsi="Arial" w:cs="Arial"/>
          <w:szCs w:val="28"/>
          <w:lang w:val="en-US" w:eastAsia="es-ES_tradnl"/>
        </w:rPr>
      </w:pPr>
    </w:p>
    <w:p w14:paraId="39EE7977" w14:textId="65A2B5F4" w:rsidR="003501A4" w:rsidRPr="00AB700A" w:rsidRDefault="0097028E" w:rsidP="00E65ED0">
      <w:pPr>
        <w:spacing w:line="276" w:lineRule="auto"/>
        <w:jc w:val="both"/>
        <w:rPr>
          <w:rFonts w:ascii="Arial" w:eastAsia="Times New Roman" w:hAnsi="Arial" w:cs="Arial"/>
          <w:szCs w:val="28"/>
          <w:lang w:val="en-US" w:eastAsia="es-ES_tradnl"/>
        </w:rPr>
      </w:pPr>
      <w:r w:rsidRPr="00AB700A">
        <w:rPr>
          <w:rFonts w:ascii="Arial" w:eastAsia="Times New Roman" w:hAnsi="Arial" w:cs="Arial"/>
          <w:szCs w:val="28"/>
          <w:lang w:val="en-US" w:eastAsia="es-ES_tradnl"/>
        </w:rPr>
        <w:t xml:space="preserve">During last two years and its return to Aztec lands, </w:t>
      </w:r>
      <w:r w:rsidR="003501A4" w:rsidRPr="00AB700A">
        <w:rPr>
          <w:rFonts w:ascii="Arial" w:eastAsia="Times New Roman" w:hAnsi="Arial" w:cs="Arial"/>
          <w:szCs w:val="28"/>
          <w:lang w:val="en-US" w:eastAsia="es-ES_tradnl"/>
        </w:rPr>
        <w:t>FORMULA 1 GRAN PREMIO DE MÉXICO</w:t>
      </w:r>
      <w:r w:rsidR="003501A4" w:rsidRPr="00AB700A">
        <w:rPr>
          <w:rFonts w:ascii="Arial" w:eastAsia="Times New Roman" w:hAnsi="Arial" w:cs="Arial"/>
          <w:szCs w:val="28"/>
          <w:vertAlign w:val="superscript"/>
          <w:lang w:val="en-US" w:eastAsia="es-ES_tradnl"/>
        </w:rPr>
        <w:t xml:space="preserve">TM </w:t>
      </w:r>
      <w:r w:rsidR="00AB700A" w:rsidRPr="00AB700A">
        <w:rPr>
          <w:rFonts w:ascii="Arial" w:eastAsia="Times New Roman" w:hAnsi="Arial" w:cs="Arial"/>
          <w:szCs w:val="28"/>
          <w:lang w:val="en-US" w:eastAsia="es-ES_tradnl"/>
        </w:rPr>
        <w:t>has not only turned into one of the best Grand Prix in the world, but also into one with the biggest number of fans received, wi</w:t>
      </w:r>
      <w:r w:rsidR="00AB700A">
        <w:rPr>
          <w:rFonts w:ascii="Arial" w:eastAsia="Times New Roman" w:hAnsi="Arial" w:cs="Arial"/>
          <w:szCs w:val="28"/>
          <w:lang w:val="en-US" w:eastAsia="es-ES_tradnl"/>
        </w:rPr>
        <w:t>th over 330 thousand of visitors at</w:t>
      </w:r>
      <w:r w:rsidR="003501A4" w:rsidRPr="00AB700A">
        <w:rPr>
          <w:rFonts w:ascii="Arial" w:eastAsia="Times New Roman" w:hAnsi="Arial" w:cs="Arial"/>
          <w:szCs w:val="28"/>
          <w:lang w:val="en-US" w:eastAsia="es-ES_tradnl"/>
        </w:rPr>
        <w:t xml:space="preserve"> Autódromo de los Hermanos Rodríguez </w:t>
      </w:r>
      <w:r w:rsidR="00AB700A">
        <w:rPr>
          <w:rFonts w:ascii="Arial" w:eastAsia="Times New Roman" w:hAnsi="Arial" w:cs="Arial"/>
          <w:szCs w:val="28"/>
          <w:lang w:val="en-US" w:eastAsia="es-ES_tradnl"/>
        </w:rPr>
        <w:t xml:space="preserve">throughout that weekend. Becoming that way in the second Grand Prix with the biggest number of visitors, only behind </w:t>
      </w:r>
      <w:r w:rsidR="003501A4" w:rsidRPr="00AB700A">
        <w:rPr>
          <w:rFonts w:ascii="Arial" w:eastAsia="Times New Roman" w:hAnsi="Arial" w:cs="Arial"/>
          <w:szCs w:val="28"/>
          <w:lang w:val="en-US" w:eastAsia="es-ES_tradnl"/>
        </w:rPr>
        <w:t>Silverstone</w:t>
      </w:r>
      <w:r w:rsidR="00AB700A">
        <w:rPr>
          <w:rFonts w:ascii="Arial" w:eastAsia="Times New Roman" w:hAnsi="Arial" w:cs="Arial"/>
          <w:szCs w:val="28"/>
          <w:lang w:val="en-US" w:eastAsia="es-ES_tradnl"/>
        </w:rPr>
        <w:t>’s</w:t>
      </w:r>
      <w:r w:rsidR="003501A4" w:rsidRPr="00AB700A">
        <w:rPr>
          <w:rFonts w:ascii="Arial" w:eastAsia="Times New Roman" w:hAnsi="Arial" w:cs="Arial"/>
          <w:szCs w:val="28"/>
          <w:lang w:val="en-US" w:eastAsia="es-ES_tradnl"/>
        </w:rPr>
        <w:t xml:space="preserve">, </w:t>
      </w:r>
      <w:r w:rsidR="00AB700A">
        <w:rPr>
          <w:rFonts w:ascii="Arial" w:eastAsia="Times New Roman" w:hAnsi="Arial" w:cs="Arial"/>
          <w:szCs w:val="28"/>
          <w:lang w:val="en-US" w:eastAsia="es-ES_tradnl"/>
        </w:rPr>
        <w:t>in Great Britain</w:t>
      </w:r>
      <w:r w:rsidR="003501A4" w:rsidRPr="00AB700A">
        <w:rPr>
          <w:rFonts w:ascii="Arial" w:eastAsia="Times New Roman" w:hAnsi="Arial" w:cs="Arial"/>
          <w:szCs w:val="28"/>
          <w:lang w:val="en-US" w:eastAsia="es-ES_tradnl"/>
        </w:rPr>
        <w:t xml:space="preserve">. </w:t>
      </w:r>
    </w:p>
    <w:p w14:paraId="0CB69636" w14:textId="77777777" w:rsidR="00F00213" w:rsidRPr="00AB700A" w:rsidRDefault="00F00213" w:rsidP="00E65ED0">
      <w:pPr>
        <w:spacing w:line="276" w:lineRule="auto"/>
        <w:jc w:val="both"/>
        <w:rPr>
          <w:rFonts w:ascii="Arial" w:hAnsi="Arial" w:cs="Arial"/>
          <w:szCs w:val="20"/>
          <w:lang w:val="en-US"/>
        </w:rPr>
      </w:pPr>
    </w:p>
    <w:p w14:paraId="53AD5023" w14:textId="0AF930C9" w:rsidR="00F00213" w:rsidRPr="00AB700A" w:rsidRDefault="00AB700A" w:rsidP="00E65ED0">
      <w:pPr>
        <w:spacing w:line="276" w:lineRule="auto"/>
        <w:jc w:val="both"/>
        <w:rPr>
          <w:rFonts w:ascii="Arial" w:hAnsi="Arial" w:cs="Arial"/>
          <w:szCs w:val="20"/>
          <w:lang w:val="en-US"/>
        </w:rPr>
      </w:pPr>
      <w:r w:rsidRPr="00AB700A">
        <w:rPr>
          <w:rFonts w:ascii="Arial" w:hAnsi="Arial" w:cs="Arial"/>
          <w:lang w:val="en-US"/>
        </w:rPr>
        <w:t>Do not miss the experience that has amazed everyone</w:t>
      </w:r>
      <w:r w:rsidR="00932664" w:rsidRPr="00AB700A">
        <w:rPr>
          <w:rFonts w:ascii="Arial" w:hAnsi="Arial" w:cs="Arial"/>
          <w:lang w:val="en-US"/>
        </w:rPr>
        <w:t xml:space="preserve">! </w:t>
      </w:r>
      <w:r w:rsidRPr="00AB700A">
        <w:rPr>
          <w:rFonts w:ascii="Arial" w:hAnsi="Arial" w:cs="Arial"/>
          <w:lang w:val="en-US"/>
        </w:rPr>
        <w:t xml:space="preserve">Be a part of the color, adrenaline, fun and speed of the best </w:t>
      </w:r>
      <w:r w:rsidR="00F00213" w:rsidRPr="00AB700A">
        <w:rPr>
          <w:rFonts w:ascii="Arial" w:hAnsi="Arial" w:cs="Arial"/>
          <w:szCs w:val="20"/>
          <w:lang w:val="en-US"/>
        </w:rPr>
        <w:t>F1</w:t>
      </w:r>
      <w:r w:rsidR="00F00213" w:rsidRPr="00AB700A">
        <w:rPr>
          <w:rFonts w:ascii="Arial" w:hAnsi="Arial" w:cs="Arial"/>
          <w:szCs w:val="20"/>
          <w:vertAlign w:val="superscript"/>
          <w:lang w:val="en-US"/>
        </w:rPr>
        <w:t>®</w:t>
      </w:r>
      <w:r w:rsidR="00F00213" w:rsidRPr="00AB700A">
        <w:rPr>
          <w:rFonts w:ascii="Arial" w:hAnsi="Arial" w:cs="Arial"/>
          <w:szCs w:val="20"/>
          <w:lang w:val="en-US"/>
        </w:rPr>
        <w:t xml:space="preserve">ESTA </w:t>
      </w:r>
      <w:r>
        <w:rPr>
          <w:rFonts w:ascii="Arial" w:hAnsi="Arial" w:cs="Arial"/>
          <w:szCs w:val="20"/>
          <w:lang w:val="en-US"/>
        </w:rPr>
        <w:t>in the world</w:t>
      </w:r>
      <w:r w:rsidR="00F00213" w:rsidRPr="00AB700A">
        <w:rPr>
          <w:rFonts w:ascii="Arial" w:hAnsi="Arial" w:cs="Arial"/>
          <w:szCs w:val="20"/>
          <w:lang w:val="en-US"/>
        </w:rPr>
        <w:t xml:space="preserve">. </w:t>
      </w:r>
      <w:r w:rsidRPr="00AB700A">
        <w:rPr>
          <w:rFonts w:ascii="Arial" w:hAnsi="Arial" w:cs="Arial"/>
          <w:szCs w:val="20"/>
          <w:lang w:val="en-US"/>
        </w:rPr>
        <w:t>Are you ready</w:t>
      </w:r>
      <w:r w:rsidR="00F00213" w:rsidRPr="00AB700A">
        <w:rPr>
          <w:rFonts w:ascii="Arial" w:hAnsi="Arial" w:cs="Arial"/>
          <w:szCs w:val="20"/>
          <w:lang w:val="en-US"/>
        </w:rPr>
        <w:t xml:space="preserve">? </w:t>
      </w:r>
    </w:p>
    <w:p w14:paraId="3AE8233C" w14:textId="77777777" w:rsidR="003A6CF7" w:rsidRPr="00AB700A" w:rsidRDefault="003A6CF7" w:rsidP="00E65ED0">
      <w:pPr>
        <w:spacing w:line="276" w:lineRule="auto"/>
        <w:jc w:val="both"/>
        <w:rPr>
          <w:rFonts w:ascii="Arial" w:hAnsi="Arial" w:cs="Arial"/>
          <w:szCs w:val="20"/>
          <w:lang w:val="en-US"/>
        </w:rPr>
      </w:pPr>
    </w:p>
    <w:p w14:paraId="769C8A70" w14:textId="62D2AADF" w:rsidR="00F75426" w:rsidRPr="00AB700A" w:rsidRDefault="00AB700A" w:rsidP="00E65ED0">
      <w:pPr>
        <w:spacing w:line="276" w:lineRule="auto"/>
        <w:jc w:val="both"/>
        <w:rPr>
          <w:rFonts w:ascii="Arial" w:hAnsi="Arial" w:cs="Arial"/>
          <w:lang w:val="en-US" w:eastAsia="es-ES_tradnl"/>
        </w:rPr>
      </w:pPr>
      <w:r w:rsidRPr="00AB700A">
        <w:rPr>
          <w:rFonts w:ascii="Arial" w:hAnsi="Arial" w:cs="Arial"/>
          <w:lang w:val="en-US" w:eastAsia="es-ES_tradnl"/>
        </w:rPr>
        <w:t xml:space="preserve">Tickets are on sale through the Ticketmaster system, on  </w:t>
      </w:r>
      <w:hyperlink r:id="rId10" w:history="1">
        <w:r w:rsidR="00F75426" w:rsidRPr="00AB700A">
          <w:rPr>
            <w:rFonts w:ascii="Arial" w:hAnsi="Arial" w:cs="Arial"/>
            <w:color w:val="0000FF"/>
            <w:u w:val="single"/>
            <w:lang w:val="en-US" w:eastAsia="es-ES_tradnl"/>
          </w:rPr>
          <w:t>www.ticketmaster.com.mx</w:t>
        </w:r>
      </w:hyperlink>
      <w:r w:rsidR="00F75426" w:rsidRPr="00AB700A">
        <w:rPr>
          <w:rFonts w:ascii="Arial" w:hAnsi="Arial" w:cs="Arial"/>
          <w:u w:val="single"/>
          <w:lang w:val="en-US" w:eastAsia="es-ES_tradnl"/>
        </w:rPr>
        <w:t>,</w:t>
      </w:r>
      <w:r w:rsidR="00F75426" w:rsidRPr="00AB700A">
        <w:rPr>
          <w:rFonts w:ascii="Arial" w:hAnsi="Arial" w:cs="Arial"/>
          <w:lang w:val="en-US" w:eastAsia="es-ES_tradnl"/>
        </w:rPr>
        <w:t xml:space="preserve"> </w:t>
      </w:r>
      <w:r w:rsidRPr="00AB700A">
        <w:rPr>
          <w:rFonts w:ascii="Arial" w:hAnsi="Arial" w:cs="Arial"/>
          <w:lang w:val="en-US" w:eastAsia="es-ES_tradnl"/>
        </w:rPr>
        <w:t xml:space="preserve"> authorized </w:t>
      </w:r>
      <w:r w:rsidR="00F75426" w:rsidRPr="00AB700A">
        <w:rPr>
          <w:rFonts w:ascii="Arial" w:hAnsi="Arial" w:cs="Arial"/>
          <w:lang w:val="en-US" w:eastAsia="es-ES_tradnl"/>
        </w:rPr>
        <w:t xml:space="preserve"> </w:t>
      </w:r>
      <w:r w:rsidRPr="00AB700A">
        <w:rPr>
          <w:rFonts w:ascii="Arial" w:hAnsi="Arial" w:cs="Arial"/>
          <w:lang w:val="en-US" w:eastAsia="es-ES_tradnl"/>
        </w:rPr>
        <w:t>Ticketmaster Centers, calling</w:t>
      </w:r>
      <w:r w:rsidR="00F75426" w:rsidRPr="00AB700A">
        <w:rPr>
          <w:rFonts w:ascii="Arial" w:hAnsi="Arial" w:cs="Arial"/>
          <w:lang w:val="en-US" w:eastAsia="es-ES_tradnl"/>
        </w:rPr>
        <w:t xml:space="preserve"> 5325 9000 o</w:t>
      </w:r>
      <w:r>
        <w:rPr>
          <w:rFonts w:ascii="Arial" w:hAnsi="Arial" w:cs="Arial"/>
          <w:lang w:val="en-US" w:eastAsia="es-ES_tradnl"/>
        </w:rPr>
        <w:t>r</w:t>
      </w:r>
      <w:r w:rsidR="00F75426" w:rsidRPr="00AB700A">
        <w:rPr>
          <w:rFonts w:ascii="Arial" w:hAnsi="Arial" w:cs="Arial"/>
          <w:lang w:val="en-US" w:eastAsia="es-ES_tradnl"/>
        </w:rPr>
        <w:t xml:space="preserve"> </w:t>
      </w:r>
      <w:r>
        <w:rPr>
          <w:rFonts w:ascii="Arial" w:hAnsi="Arial" w:cs="Arial"/>
          <w:lang w:val="en-US" w:eastAsia="es-ES_tradnl"/>
        </w:rPr>
        <w:t xml:space="preserve">ticket office number </w:t>
      </w:r>
      <w:r w:rsidR="00F75426" w:rsidRPr="00AB700A">
        <w:rPr>
          <w:rFonts w:ascii="Arial" w:hAnsi="Arial" w:cs="Arial"/>
          <w:lang w:val="en-US" w:eastAsia="es-ES_tradnl"/>
        </w:rPr>
        <w:t xml:space="preserve">7 </w:t>
      </w:r>
      <w:r>
        <w:rPr>
          <w:rFonts w:ascii="Arial" w:hAnsi="Arial" w:cs="Arial"/>
          <w:lang w:val="en-US" w:eastAsia="es-ES_tradnl"/>
        </w:rPr>
        <w:t xml:space="preserve">placed in </w:t>
      </w:r>
      <w:r w:rsidR="00F75426" w:rsidRPr="00AB700A">
        <w:rPr>
          <w:rFonts w:ascii="Arial" w:hAnsi="Arial" w:cs="Arial"/>
          <w:lang w:val="en-US" w:eastAsia="es-ES_tradnl"/>
        </w:rPr>
        <w:t>Palacio de los Deportes.</w:t>
      </w:r>
    </w:p>
    <w:p w14:paraId="6E77DC20" w14:textId="77777777" w:rsidR="003A6CF7" w:rsidRPr="00AB700A" w:rsidRDefault="003A6CF7" w:rsidP="00E65ED0">
      <w:pPr>
        <w:spacing w:line="276" w:lineRule="auto"/>
        <w:jc w:val="both"/>
        <w:rPr>
          <w:rFonts w:ascii="Arial" w:hAnsi="Arial" w:cs="Arial"/>
          <w:lang w:val="en-US" w:eastAsia="es-ES_tradnl"/>
        </w:rPr>
      </w:pPr>
    </w:p>
    <w:p w14:paraId="0744B821" w14:textId="351303CE" w:rsidR="009669FB" w:rsidRPr="00AB700A" w:rsidRDefault="00AB700A" w:rsidP="00E65ED0">
      <w:pPr>
        <w:spacing w:line="276" w:lineRule="auto"/>
        <w:jc w:val="both"/>
        <w:rPr>
          <w:rFonts w:ascii="Arial" w:eastAsia="MS Mincho" w:hAnsi="Arial" w:cs="Arial"/>
          <w:lang w:val="en-US"/>
        </w:rPr>
      </w:pPr>
      <w:r w:rsidRPr="00AB700A">
        <w:rPr>
          <w:rFonts w:ascii="Arial" w:eastAsia="MS Mincho" w:hAnsi="Arial" w:cs="Arial"/>
          <w:lang w:val="en-US"/>
        </w:rPr>
        <w:t>We also offer a wide variety of corporate products for companies and business partners.</w:t>
      </w:r>
      <w:r>
        <w:rPr>
          <w:rFonts w:ascii="Arial" w:eastAsia="MS Mincho" w:hAnsi="Arial" w:cs="Arial"/>
          <w:lang w:val="en-US"/>
        </w:rPr>
        <w:t xml:space="preserve"> </w:t>
      </w:r>
      <w:r w:rsidRPr="00AB700A">
        <w:rPr>
          <w:rFonts w:ascii="Arial" w:eastAsia="MS Mincho" w:hAnsi="Arial" w:cs="Arial"/>
          <w:lang w:val="en-US"/>
        </w:rPr>
        <w:t>You may ask for more information, calling</w:t>
      </w:r>
      <w:r w:rsidR="009669FB" w:rsidRPr="00AB700A">
        <w:rPr>
          <w:rFonts w:ascii="Arial" w:eastAsia="MS Mincho" w:hAnsi="Arial" w:cs="Arial"/>
          <w:lang w:val="en-US"/>
        </w:rPr>
        <w:t xml:space="preserve"> 2122-3009 </w:t>
      </w:r>
      <w:r>
        <w:rPr>
          <w:rFonts w:ascii="Arial" w:eastAsia="MS Mincho" w:hAnsi="Arial" w:cs="Arial"/>
          <w:lang w:val="en-US"/>
        </w:rPr>
        <w:t>and</w:t>
      </w:r>
      <w:r w:rsidR="009669FB" w:rsidRPr="00AB700A">
        <w:rPr>
          <w:rFonts w:ascii="Arial" w:eastAsia="MS Mincho" w:hAnsi="Arial" w:cs="Arial"/>
          <w:lang w:val="en-US"/>
        </w:rPr>
        <w:t xml:space="preserve"> 2122-1505 </w:t>
      </w:r>
      <w:r>
        <w:rPr>
          <w:rFonts w:ascii="Arial" w:eastAsia="MS Mincho" w:hAnsi="Arial" w:cs="Arial"/>
          <w:lang w:val="en-US"/>
        </w:rPr>
        <w:t>or writing to</w:t>
      </w:r>
      <w:r w:rsidR="009669FB" w:rsidRPr="00AB700A">
        <w:rPr>
          <w:rFonts w:ascii="Arial" w:eastAsia="MS Mincho" w:hAnsi="Arial" w:cs="Arial"/>
          <w:lang w:val="en-US"/>
        </w:rPr>
        <w:t xml:space="preserve"> </w:t>
      </w:r>
      <w:hyperlink r:id="rId11" w:history="1">
        <w:r w:rsidR="009669FB" w:rsidRPr="00AB700A">
          <w:rPr>
            <w:rStyle w:val="Hyperlink"/>
            <w:rFonts w:ascii="Arial" w:eastAsia="MS Mincho" w:hAnsi="Arial" w:cs="Arial"/>
            <w:lang w:val="en-US"/>
          </w:rPr>
          <w:t>VentasVip@cie.com.mx</w:t>
        </w:r>
      </w:hyperlink>
      <w:r w:rsidR="009669FB" w:rsidRPr="00AB700A">
        <w:rPr>
          <w:rFonts w:ascii="Arial" w:eastAsia="MS Mincho" w:hAnsi="Arial" w:cs="Arial"/>
          <w:lang w:val="en-US"/>
        </w:rPr>
        <w:t xml:space="preserve">. </w:t>
      </w:r>
    </w:p>
    <w:p w14:paraId="7258913E" w14:textId="77777777" w:rsidR="006F3AAD" w:rsidRPr="00AB700A" w:rsidRDefault="006F3AAD" w:rsidP="003F1A6B">
      <w:pPr>
        <w:spacing w:line="276" w:lineRule="auto"/>
        <w:jc w:val="both"/>
        <w:rPr>
          <w:rFonts w:ascii="Arial" w:hAnsi="Arial" w:cs="Arial"/>
          <w:lang w:val="en-US"/>
        </w:rPr>
      </w:pPr>
    </w:p>
    <w:p w14:paraId="61D55DBC" w14:textId="77777777" w:rsidR="00607D3D" w:rsidRPr="00AB700A" w:rsidRDefault="00607D3D" w:rsidP="003F1A6B">
      <w:pPr>
        <w:spacing w:line="276" w:lineRule="auto"/>
        <w:jc w:val="both"/>
        <w:rPr>
          <w:rFonts w:ascii="Arial" w:hAnsi="Arial" w:cs="Arial"/>
          <w:lang w:val="en-US"/>
        </w:rPr>
      </w:pPr>
    </w:p>
    <w:p w14:paraId="4AC8EDC3" w14:textId="77777777" w:rsidR="00932664" w:rsidRPr="00AB700A" w:rsidRDefault="00932664" w:rsidP="003F1A6B">
      <w:pPr>
        <w:spacing w:line="276" w:lineRule="auto"/>
        <w:jc w:val="both"/>
        <w:rPr>
          <w:rFonts w:ascii="Arial" w:hAnsi="Arial" w:cs="Arial"/>
          <w:lang w:val="en-US"/>
        </w:rPr>
      </w:pPr>
    </w:p>
    <w:p w14:paraId="19561D98" w14:textId="77777777" w:rsidR="002078EB" w:rsidRPr="002613AD" w:rsidRDefault="00DB745D" w:rsidP="002078EB">
      <w:pPr>
        <w:jc w:val="center"/>
        <w:rPr>
          <w:rFonts w:ascii="Arial" w:hAnsi="Arial" w:cs="Arial"/>
          <w:b/>
          <w:u w:val="single"/>
          <w:lang w:val="es-MX"/>
        </w:rPr>
      </w:pPr>
      <w:hyperlink r:id="rId12" w:history="1">
        <w:r w:rsidR="002078EB" w:rsidRPr="002613AD">
          <w:rPr>
            <w:rStyle w:val="Hyperlink"/>
            <w:rFonts w:ascii="Arial" w:hAnsi="Arial" w:cs="Arial"/>
            <w:b/>
            <w:lang w:val="es-MX"/>
          </w:rPr>
          <w:t>WWW.MEXICOGP.MX</w:t>
        </w:r>
      </w:hyperlink>
    </w:p>
    <w:p w14:paraId="17BA1C33" w14:textId="77777777" w:rsidR="002078EB" w:rsidRPr="002613AD" w:rsidRDefault="002078EB" w:rsidP="002078EB">
      <w:pPr>
        <w:jc w:val="center"/>
        <w:rPr>
          <w:rFonts w:ascii="Arial" w:hAnsi="Arial" w:cs="Arial"/>
          <w:b/>
          <w:u w:val="single"/>
          <w:lang w:val="es-MX"/>
        </w:rPr>
      </w:pPr>
    </w:p>
    <w:p w14:paraId="59D88B0C" w14:textId="77777777" w:rsidR="002078EB" w:rsidRDefault="002078EB" w:rsidP="002078EB">
      <w:pPr>
        <w:spacing w:before="60"/>
        <w:jc w:val="center"/>
        <w:rPr>
          <w:rFonts w:ascii="Arial" w:hAnsi="Arial" w:cs="Arial"/>
          <w:b/>
          <w:lang w:val="es-MX"/>
        </w:rPr>
      </w:pPr>
      <w:r w:rsidRPr="002613AD">
        <w:rPr>
          <w:rFonts w:ascii="Arial" w:hAnsi="Arial" w:cs="Arial"/>
          <w:b/>
          <w:lang w:val="es-MX"/>
        </w:rPr>
        <w:t>#MexicoGP #F1ESTA</w:t>
      </w:r>
    </w:p>
    <w:p w14:paraId="635B1FE0" w14:textId="77777777" w:rsidR="002078EB" w:rsidRDefault="002078EB" w:rsidP="002078EB">
      <w:pPr>
        <w:jc w:val="center"/>
        <w:rPr>
          <w:rFonts w:ascii="Arial" w:hAnsi="Arial" w:cs="Arial"/>
          <w:b/>
          <w:lang w:val="es-MX"/>
        </w:rPr>
      </w:pPr>
    </w:p>
    <w:p w14:paraId="39E2D062" w14:textId="26BC69AC" w:rsidR="002078EB" w:rsidRPr="00AB700A" w:rsidRDefault="00AB700A" w:rsidP="002078EB">
      <w:pPr>
        <w:jc w:val="center"/>
        <w:rPr>
          <w:rFonts w:ascii="Arial" w:hAnsi="Arial" w:cs="Arial"/>
          <w:color w:val="244AFC"/>
          <w:sz w:val="21"/>
          <w:szCs w:val="21"/>
          <w:lang w:val="en-US" w:eastAsia="es-ES_tradnl"/>
        </w:rPr>
      </w:pPr>
      <w:r w:rsidRPr="00AB700A">
        <w:rPr>
          <w:rFonts w:ascii="Arial" w:hAnsi="Arial" w:cs="Arial"/>
          <w:b/>
          <w:bCs/>
          <w:color w:val="000000"/>
          <w:sz w:val="21"/>
          <w:szCs w:val="21"/>
          <w:lang w:val="en-US" w:eastAsia="es-ES_tradnl"/>
        </w:rPr>
        <w:t>For more information, follow us on</w:t>
      </w:r>
      <w:r w:rsidR="002078EB" w:rsidRPr="00AB700A">
        <w:rPr>
          <w:rFonts w:ascii="Arial" w:hAnsi="Arial" w:cs="Arial"/>
          <w:b/>
          <w:bCs/>
          <w:color w:val="000000"/>
          <w:sz w:val="21"/>
          <w:szCs w:val="21"/>
          <w:lang w:val="en-US" w:eastAsia="es-ES_tradnl"/>
        </w:rPr>
        <w:t>:</w:t>
      </w:r>
    </w:p>
    <w:p w14:paraId="4D610AAE" w14:textId="77777777" w:rsidR="002078EB" w:rsidRPr="00AB700A" w:rsidRDefault="002078EB" w:rsidP="002078EB">
      <w:pPr>
        <w:spacing w:before="60"/>
        <w:jc w:val="center"/>
        <w:rPr>
          <w:rFonts w:ascii="Arial" w:hAnsi="Arial" w:cs="Arial"/>
          <w:sz w:val="20"/>
          <w:szCs w:val="20"/>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2835"/>
      </w:tblGrid>
      <w:tr w:rsidR="002078EB" w14:paraId="6F5C4ADC" w14:textId="77777777" w:rsidTr="006E2C0F">
        <w:trPr>
          <w:jc w:val="center"/>
        </w:trPr>
        <w:tc>
          <w:tcPr>
            <w:tcW w:w="2835" w:type="dxa"/>
          </w:tcPr>
          <w:p w14:paraId="1EE38F34" w14:textId="77777777" w:rsidR="002078EB" w:rsidRDefault="002078EB" w:rsidP="006E2C0F">
            <w:pPr>
              <w:spacing w:before="40" w:after="40"/>
              <w:ind w:left="708"/>
              <w:rPr>
                <w:rFonts w:ascii="Arial" w:hAnsi="Arial" w:cs="Arial"/>
                <w:sz w:val="20"/>
                <w:szCs w:val="20"/>
                <w:lang w:eastAsia="es-ES_tradnl"/>
              </w:rPr>
            </w:pPr>
            <w:r w:rsidRPr="002613AD">
              <w:rPr>
                <w:rFonts w:ascii="Arial" w:hAnsi="Arial" w:cs="Arial"/>
                <w:noProof/>
                <w:sz w:val="20"/>
                <w:szCs w:val="20"/>
                <w:lang w:val="en-US"/>
              </w:rPr>
              <w:lastRenderedPageBreak/>
              <w:drawing>
                <wp:inline distT="0" distB="0" distL="0" distR="0" wp14:anchorId="104B3589" wp14:editId="305174FA">
                  <wp:extent cx="243205" cy="185420"/>
                  <wp:effectExtent l="0" t="0" r="10795" b="0"/>
                  <wp:docPr id="5" name="Imagen 5" descr="https://lh6.googleusercontent.com/wnY02TSbumfpXjUtgBy6TuCuhEkP87CM-C1ijpCfGOGqXxVT1h1ES1Y79RYh93r1AAB50iZdxu_wF5G4FiA_BCql7JfMa2S0cnLZE8fDrpAU-Jp2cQc8UittfYMW8mVwfelfhX8ziKQCkgT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6.googleusercontent.com/wnY02TSbumfpXjUtgBy6TuCuhEkP87CM-C1ijpCfGOGqXxVT1h1ES1Y79RYh93r1AAB50iZdxu_wF5G4FiA_BCql7JfMa2S0cnLZE8fDrpAU-Jp2cQc8UittfYMW8mVwfelfhX8ziKQCkgTba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3205" cy="185420"/>
                          </a:xfrm>
                          <a:prstGeom prst="rect">
                            <a:avLst/>
                          </a:prstGeom>
                          <a:noFill/>
                          <a:ln>
                            <a:noFill/>
                          </a:ln>
                        </pic:spPr>
                      </pic:pic>
                    </a:graphicData>
                  </a:graphic>
                </wp:inline>
              </w:drawing>
            </w:r>
            <w:r w:rsidRPr="002613AD">
              <w:rPr>
                <w:rFonts w:ascii="Arial" w:hAnsi="Arial" w:cs="Arial"/>
                <w:sz w:val="20"/>
                <w:szCs w:val="20"/>
                <w:lang w:eastAsia="es-ES_tradnl"/>
              </w:rPr>
              <w:t>@</w:t>
            </w:r>
            <w:hyperlink r:id="rId14" w:history="1">
              <w:r w:rsidRPr="002613AD">
                <w:rPr>
                  <w:rStyle w:val="Hyperlink"/>
                  <w:rFonts w:ascii="Arial" w:hAnsi="Arial" w:cs="Arial"/>
                  <w:sz w:val="20"/>
                  <w:szCs w:val="20"/>
                  <w:lang w:eastAsia="es-ES_tradnl"/>
                </w:rPr>
                <w:t>Mexicogp</w:t>
              </w:r>
            </w:hyperlink>
          </w:p>
        </w:tc>
        <w:tc>
          <w:tcPr>
            <w:tcW w:w="2835" w:type="dxa"/>
          </w:tcPr>
          <w:p w14:paraId="1AF97723" w14:textId="77777777" w:rsidR="002078EB" w:rsidRPr="00DB0813" w:rsidRDefault="002078EB" w:rsidP="006E2C0F">
            <w:pPr>
              <w:spacing w:before="40" w:after="40"/>
              <w:ind w:left="708"/>
              <w:rPr>
                <w:rFonts w:ascii="Arial" w:hAnsi="Arial" w:cs="Arial"/>
                <w:sz w:val="20"/>
                <w:szCs w:val="20"/>
                <w:u w:val="single"/>
                <w:lang w:eastAsia="es-ES_tradnl"/>
              </w:rPr>
            </w:pPr>
            <w:r w:rsidRPr="002613AD">
              <w:rPr>
                <w:rFonts w:ascii="Arial" w:hAnsi="Arial" w:cs="Arial"/>
                <w:noProof/>
                <w:sz w:val="20"/>
                <w:szCs w:val="20"/>
                <w:lang w:val="en-US"/>
              </w:rPr>
              <w:drawing>
                <wp:inline distT="0" distB="0" distL="0" distR="0" wp14:anchorId="40017B1A" wp14:editId="13DC7DF3">
                  <wp:extent cx="180975" cy="180975"/>
                  <wp:effectExtent l="0" t="0" r="9525" b="9525"/>
                  <wp:docPr id="4" name="Imagen 4" descr="https://lh4.googleusercontent.com/0b4GXYu2HJRKv_zNBBPGKlrMraz0u24CWQKEh1zDd99KdrqfOpEWptYjga0IgBpMPo-gWynXz5CJfsZYjswkm1lrMSzb2id8PJl0mRwXnV0XGG_xg6lJqq40Q_ore9o98-IsCb3pq-GUEoz6GQ">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s://lh4.googleusercontent.com/0b4GXYu2HJRKv_zNBBPGKlrMraz0u24CWQKEh1zDd99KdrqfOpEWptYjga0IgBpMPo-gWynXz5CJfsZYjswkm1lrMSzb2id8PJl0mRwXnV0XGG_xg6lJqq40Q_ore9o98-IsCb3pq-GUEoz6GQ">
                            <a:hlinkClick r:id="rId15"/>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hyperlink r:id="rId17" w:history="1">
              <w:r w:rsidRPr="002613AD">
                <w:rPr>
                  <w:rStyle w:val="Hyperlink"/>
                  <w:rFonts w:ascii="Arial" w:hAnsi="Arial" w:cs="Arial"/>
                  <w:sz w:val="20"/>
                  <w:szCs w:val="20"/>
                  <w:lang w:eastAsia="es-ES_tradnl"/>
                </w:rPr>
                <w:t>Mexicogp</w:t>
              </w:r>
            </w:hyperlink>
          </w:p>
        </w:tc>
      </w:tr>
      <w:tr w:rsidR="002078EB" w14:paraId="2BBD3598" w14:textId="77777777" w:rsidTr="006E2C0F">
        <w:trPr>
          <w:jc w:val="center"/>
        </w:trPr>
        <w:tc>
          <w:tcPr>
            <w:tcW w:w="2835" w:type="dxa"/>
          </w:tcPr>
          <w:p w14:paraId="42B0CF42" w14:textId="77777777" w:rsidR="002078EB" w:rsidRDefault="002078EB" w:rsidP="006E2C0F">
            <w:pPr>
              <w:spacing w:before="40" w:after="40"/>
              <w:jc w:val="center"/>
              <w:rPr>
                <w:rFonts w:ascii="Arial" w:hAnsi="Arial" w:cs="Arial"/>
                <w:sz w:val="20"/>
                <w:szCs w:val="20"/>
                <w:lang w:eastAsia="es-ES_tradnl"/>
              </w:rPr>
            </w:pPr>
            <w:r w:rsidRPr="002613AD">
              <w:rPr>
                <w:rFonts w:ascii="Arial" w:hAnsi="Arial" w:cs="Arial"/>
                <w:noProof/>
                <w:sz w:val="20"/>
                <w:szCs w:val="20"/>
                <w:lang w:val="en-US"/>
              </w:rPr>
              <w:drawing>
                <wp:inline distT="0" distB="0" distL="0" distR="0" wp14:anchorId="0CD87D2A" wp14:editId="68467C56">
                  <wp:extent cx="231373" cy="217577"/>
                  <wp:effectExtent l="0" t="0" r="0" b="1143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49528" cy="234650"/>
                          </a:xfrm>
                          <a:prstGeom prst="rect">
                            <a:avLst/>
                          </a:prstGeom>
                        </pic:spPr>
                      </pic:pic>
                    </a:graphicData>
                  </a:graphic>
                </wp:inline>
              </w:drawing>
            </w:r>
            <w:hyperlink r:id="rId19" w:history="1">
              <w:r w:rsidRPr="002613AD">
                <w:rPr>
                  <w:rStyle w:val="Hyperlink"/>
                  <w:rFonts w:ascii="Arial" w:hAnsi="Arial" w:cs="Arial"/>
                  <w:sz w:val="20"/>
                  <w:szCs w:val="20"/>
                  <w:lang w:eastAsia="es-ES_tradnl"/>
                </w:rPr>
                <w:t>MexicoGP</w:t>
              </w:r>
            </w:hyperlink>
          </w:p>
        </w:tc>
        <w:tc>
          <w:tcPr>
            <w:tcW w:w="2835" w:type="dxa"/>
          </w:tcPr>
          <w:p w14:paraId="140C0234" w14:textId="77777777" w:rsidR="002078EB" w:rsidRDefault="002078EB" w:rsidP="006E2C0F">
            <w:pPr>
              <w:spacing w:before="40" w:after="40"/>
              <w:jc w:val="center"/>
              <w:rPr>
                <w:rFonts w:ascii="Arial" w:hAnsi="Arial" w:cs="Arial"/>
                <w:sz w:val="20"/>
                <w:szCs w:val="20"/>
                <w:lang w:eastAsia="es-ES_tradnl"/>
              </w:rPr>
            </w:pPr>
            <w:r w:rsidRPr="002613AD">
              <w:rPr>
                <w:rFonts w:ascii="Arial" w:hAnsi="Arial" w:cs="Arial"/>
                <w:noProof/>
                <w:sz w:val="20"/>
                <w:szCs w:val="20"/>
                <w:lang w:val="en-US"/>
              </w:rPr>
              <w:drawing>
                <wp:inline distT="0" distB="0" distL="0" distR="0" wp14:anchorId="731CE567" wp14:editId="36998B6B">
                  <wp:extent cx="266065" cy="185420"/>
                  <wp:effectExtent l="0" t="0" r="0" b="0"/>
                  <wp:docPr id="1" name="Imagen 1" descr="https://lh3.googleusercontent.com/aJXYuj0KwxKZQkQTAFl22XOQkYmffRw8ysIeZJhpPErU1ICzgpzjSplxRpk99ttvobf9fLu-rT6JpYxxYH3fh6yKfSUbEGRVbdMFZiJmNi3A1l-YEePigHHJpxIPBFXKc3zb9TU79gSVJJJ2Y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3.googleusercontent.com/aJXYuj0KwxKZQkQTAFl22XOQkYmffRw8ysIeZJhpPErU1ICzgpzjSplxRpk99ttvobf9fLu-rT6JpYxxYH3fh6yKfSUbEGRVbdMFZiJmNi3A1l-YEePigHHJpxIPBFXKc3zb9TU79gSVJJJ2Y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6065" cy="185420"/>
                          </a:xfrm>
                          <a:prstGeom prst="rect">
                            <a:avLst/>
                          </a:prstGeom>
                          <a:noFill/>
                          <a:ln>
                            <a:noFill/>
                          </a:ln>
                        </pic:spPr>
                      </pic:pic>
                    </a:graphicData>
                  </a:graphic>
                </wp:inline>
              </w:drawing>
            </w:r>
            <w:hyperlink r:id="rId22" w:history="1">
              <w:r w:rsidRPr="002613AD">
                <w:rPr>
                  <w:rStyle w:val="Hyperlink"/>
                  <w:rFonts w:ascii="Arial" w:hAnsi="Arial" w:cs="Arial"/>
                  <w:sz w:val="20"/>
                  <w:szCs w:val="20"/>
                  <w:lang w:eastAsia="es-ES_tradnl"/>
                </w:rPr>
                <w:t>MexicoGP</w:t>
              </w:r>
            </w:hyperlink>
          </w:p>
        </w:tc>
      </w:tr>
    </w:tbl>
    <w:p w14:paraId="14BDE49C" w14:textId="77777777" w:rsidR="002078EB" w:rsidRDefault="002078EB" w:rsidP="002078EB">
      <w:pPr>
        <w:spacing w:before="60"/>
        <w:jc w:val="center"/>
        <w:rPr>
          <w:rFonts w:ascii="Arial" w:hAnsi="Arial" w:cs="Arial"/>
          <w:sz w:val="20"/>
          <w:szCs w:val="20"/>
        </w:rPr>
      </w:pPr>
    </w:p>
    <w:p w14:paraId="53F7E6B9" w14:textId="0DBC79AF" w:rsidR="002078EB" w:rsidRPr="002613AD" w:rsidRDefault="00AB700A" w:rsidP="002078EB">
      <w:pPr>
        <w:rPr>
          <w:rFonts w:ascii="Arial" w:hAnsi="Arial" w:cs="Arial"/>
          <w:b/>
          <w:sz w:val="21"/>
          <w:szCs w:val="21"/>
        </w:rPr>
      </w:pPr>
      <w:r>
        <w:rPr>
          <w:rFonts w:ascii="Arial" w:hAnsi="Arial" w:cs="Arial"/>
          <w:b/>
          <w:sz w:val="21"/>
          <w:szCs w:val="21"/>
        </w:rPr>
        <w:t>Press contacts</w:t>
      </w:r>
      <w:r w:rsidR="002078EB" w:rsidRPr="002613AD">
        <w:rPr>
          <w:rFonts w:ascii="Arial" w:hAnsi="Arial" w:cs="Arial"/>
          <w:b/>
          <w:sz w:val="21"/>
          <w:szCs w:val="21"/>
        </w:rPr>
        <w:t>:</w:t>
      </w:r>
    </w:p>
    <w:p w14:paraId="685B2DEE" w14:textId="77777777" w:rsidR="002078EB" w:rsidRPr="002613AD" w:rsidRDefault="002078EB" w:rsidP="002078EB">
      <w:pPr>
        <w:jc w:val="center"/>
        <w:rPr>
          <w:rFonts w:ascii="Arial" w:hAnsi="Arial" w:cs="Arial"/>
          <w:b/>
          <w:sz w:val="21"/>
          <w:szCs w:val="21"/>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3032"/>
      </w:tblGrid>
      <w:tr w:rsidR="002078EB" w:rsidRPr="002613AD" w14:paraId="4D3F60A8" w14:textId="77777777" w:rsidTr="006E2C0F">
        <w:trPr>
          <w:jc w:val="center"/>
        </w:trPr>
        <w:tc>
          <w:tcPr>
            <w:tcW w:w="2835" w:type="dxa"/>
          </w:tcPr>
          <w:p w14:paraId="0CFE04CA" w14:textId="77777777" w:rsidR="002078EB" w:rsidRPr="002613AD" w:rsidRDefault="002078EB" w:rsidP="006E2C0F">
            <w:pPr>
              <w:spacing w:after="80"/>
              <w:jc w:val="center"/>
              <w:rPr>
                <w:rFonts w:ascii="Arial" w:hAnsi="Arial" w:cs="Arial"/>
                <w:b/>
                <w:sz w:val="20"/>
                <w:szCs w:val="20"/>
              </w:rPr>
            </w:pPr>
            <w:r w:rsidRPr="002613AD">
              <w:rPr>
                <w:rFonts w:ascii="Arial" w:hAnsi="Arial" w:cs="Arial"/>
                <w:b/>
                <w:sz w:val="20"/>
                <w:szCs w:val="20"/>
              </w:rPr>
              <w:t>CIE</w:t>
            </w:r>
          </w:p>
          <w:p w14:paraId="080A807E" w14:textId="77777777" w:rsidR="002078EB" w:rsidRPr="002613AD" w:rsidRDefault="002078EB" w:rsidP="006E2C0F">
            <w:pPr>
              <w:jc w:val="center"/>
              <w:rPr>
                <w:rFonts w:ascii="Arial" w:hAnsi="Arial" w:cs="Arial"/>
                <w:b/>
                <w:sz w:val="20"/>
                <w:szCs w:val="20"/>
              </w:rPr>
            </w:pPr>
            <w:r w:rsidRPr="002613AD">
              <w:rPr>
                <w:rFonts w:ascii="Arial" w:hAnsi="Arial" w:cs="Arial"/>
                <w:b/>
                <w:sz w:val="20"/>
                <w:szCs w:val="20"/>
              </w:rPr>
              <w:t>Francisco Velázquez</w:t>
            </w:r>
          </w:p>
          <w:p w14:paraId="15F023B7" w14:textId="72DC5379" w:rsidR="002078EB" w:rsidRPr="002613AD" w:rsidRDefault="00AB700A" w:rsidP="006E2C0F">
            <w:pPr>
              <w:jc w:val="center"/>
              <w:rPr>
                <w:rFonts w:ascii="Arial" w:hAnsi="Arial" w:cs="Arial"/>
                <w:b/>
                <w:sz w:val="20"/>
                <w:szCs w:val="20"/>
              </w:rPr>
            </w:pPr>
            <w:r>
              <w:rPr>
                <w:rFonts w:ascii="Arial" w:hAnsi="Arial" w:cs="Arial"/>
                <w:b/>
                <w:sz w:val="20"/>
                <w:szCs w:val="20"/>
              </w:rPr>
              <w:t>Press Manager</w:t>
            </w:r>
          </w:p>
          <w:p w14:paraId="3896D0F6" w14:textId="77777777" w:rsidR="002078EB" w:rsidRPr="002613AD" w:rsidRDefault="002078EB" w:rsidP="006E2C0F">
            <w:pPr>
              <w:jc w:val="center"/>
              <w:rPr>
                <w:rFonts w:ascii="Arial" w:hAnsi="Arial" w:cs="Arial"/>
                <w:sz w:val="20"/>
                <w:szCs w:val="20"/>
              </w:rPr>
            </w:pPr>
            <w:r w:rsidRPr="002613AD">
              <w:rPr>
                <w:rFonts w:ascii="Arial" w:hAnsi="Arial" w:cs="Arial"/>
                <w:sz w:val="20"/>
                <w:szCs w:val="20"/>
              </w:rPr>
              <w:t>T. 5201-9089</w:t>
            </w:r>
          </w:p>
          <w:p w14:paraId="0CDB5106" w14:textId="77777777" w:rsidR="002078EB" w:rsidRPr="002613AD" w:rsidRDefault="00DB745D" w:rsidP="006E2C0F">
            <w:pPr>
              <w:jc w:val="center"/>
              <w:rPr>
                <w:rFonts w:ascii="Arial" w:hAnsi="Arial" w:cs="Arial"/>
                <w:sz w:val="20"/>
                <w:szCs w:val="20"/>
              </w:rPr>
            </w:pPr>
            <w:hyperlink r:id="rId23" w:history="1">
              <w:r w:rsidR="002078EB" w:rsidRPr="002613AD">
                <w:rPr>
                  <w:rStyle w:val="Hyperlink"/>
                  <w:rFonts w:ascii="Arial" w:hAnsi="Arial" w:cs="Arial"/>
                  <w:sz w:val="20"/>
                  <w:szCs w:val="20"/>
                </w:rPr>
                <w:t>fvelazquezc@cie.com.mx</w:t>
              </w:r>
            </w:hyperlink>
          </w:p>
        </w:tc>
        <w:tc>
          <w:tcPr>
            <w:tcW w:w="3032" w:type="dxa"/>
          </w:tcPr>
          <w:p w14:paraId="54C01CFC" w14:textId="77777777" w:rsidR="002078EB" w:rsidRPr="002613AD" w:rsidRDefault="002078EB" w:rsidP="006E2C0F">
            <w:pPr>
              <w:spacing w:after="80"/>
              <w:jc w:val="center"/>
              <w:rPr>
                <w:rFonts w:ascii="Arial" w:hAnsi="Arial" w:cs="Arial"/>
                <w:b/>
                <w:sz w:val="20"/>
                <w:szCs w:val="20"/>
              </w:rPr>
            </w:pPr>
            <w:r w:rsidRPr="002613AD">
              <w:rPr>
                <w:rFonts w:ascii="Arial" w:hAnsi="Arial" w:cs="Arial"/>
                <w:b/>
                <w:sz w:val="20"/>
                <w:szCs w:val="20"/>
              </w:rPr>
              <w:t>MAKKEN</w:t>
            </w:r>
          </w:p>
          <w:p w14:paraId="6924C629" w14:textId="77777777" w:rsidR="002078EB" w:rsidRPr="002613AD" w:rsidRDefault="00991268" w:rsidP="006E2C0F">
            <w:pPr>
              <w:jc w:val="center"/>
              <w:rPr>
                <w:rFonts w:ascii="Arial" w:hAnsi="Arial" w:cs="Arial"/>
                <w:b/>
                <w:sz w:val="20"/>
                <w:szCs w:val="20"/>
              </w:rPr>
            </w:pPr>
            <w:r>
              <w:rPr>
                <w:rFonts w:ascii="Arial" w:hAnsi="Arial" w:cs="Arial"/>
                <w:b/>
                <w:sz w:val="20"/>
                <w:szCs w:val="20"/>
              </w:rPr>
              <w:t>María Torres Farber</w:t>
            </w:r>
          </w:p>
          <w:p w14:paraId="42D31233" w14:textId="56CFBCF4" w:rsidR="002078EB" w:rsidRPr="002613AD" w:rsidRDefault="00AB700A" w:rsidP="006E2C0F">
            <w:pPr>
              <w:jc w:val="center"/>
              <w:rPr>
                <w:rFonts w:ascii="Arial" w:hAnsi="Arial" w:cs="Arial"/>
                <w:b/>
                <w:sz w:val="20"/>
                <w:szCs w:val="20"/>
              </w:rPr>
            </w:pPr>
            <w:r>
              <w:rPr>
                <w:rFonts w:ascii="Arial" w:hAnsi="Arial" w:cs="Arial"/>
                <w:b/>
                <w:sz w:val="20"/>
                <w:szCs w:val="20"/>
              </w:rPr>
              <w:t>Account Director</w:t>
            </w:r>
          </w:p>
          <w:p w14:paraId="366DF94F" w14:textId="77777777" w:rsidR="00991268" w:rsidRPr="00991268" w:rsidRDefault="002078EB" w:rsidP="00991268">
            <w:pPr>
              <w:jc w:val="center"/>
              <w:rPr>
                <w:rFonts w:ascii="Arial" w:eastAsia="Times New Roman" w:hAnsi="Arial" w:cs="Arial"/>
                <w:sz w:val="20"/>
                <w:szCs w:val="20"/>
                <w:shd w:val="clear" w:color="auto" w:fill="FFFFFF"/>
                <w:lang w:val="es-MX" w:eastAsia="es-ES_tradnl"/>
              </w:rPr>
            </w:pPr>
            <w:r w:rsidRPr="002613AD">
              <w:rPr>
                <w:rFonts w:ascii="Arial" w:eastAsia="Times New Roman" w:hAnsi="Arial" w:cs="Arial"/>
                <w:sz w:val="20"/>
                <w:szCs w:val="20"/>
                <w:shd w:val="clear" w:color="auto" w:fill="FFFFFF"/>
                <w:lang w:val="es-MX" w:eastAsia="es-ES_tradnl"/>
              </w:rPr>
              <w:t>T. (55) 41600 800 / 900</w:t>
            </w:r>
          </w:p>
          <w:p w14:paraId="340209D1" w14:textId="77777777" w:rsidR="002078EB" w:rsidRPr="002613AD" w:rsidRDefault="00DB745D" w:rsidP="006E2C0F">
            <w:pPr>
              <w:jc w:val="center"/>
              <w:rPr>
                <w:rFonts w:ascii="Arial" w:hAnsi="Arial" w:cs="Arial"/>
                <w:b/>
                <w:sz w:val="21"/>
                <w:szCs w:val="21"/>
              </w:rPr>
            </w:pPr>
            <w:hyperlink r:id="rId24" w:history="1">
              <w:r w:rsidR="00991268" w:rsidRPr="000D569C">
                <w:rPr>
                  <w:rStyle w:val="Hyperlink"/>
                  <w:rFonts w:ascii="Arial" w:hAnsi="Arial" w:cs="Arial"/>
                  <w:sz w:val="20"/>
                  <w:szCs w:val="20"/>
                </w:rPr>
                <w:t>maria.torres@makken.com.mx</w:t>
              </w:r>
            </w:hyperlink>
          </w:p>
        </w:tc>
      </w:tr>
    </w:tbl>
    <w:p w14:paraId="136BDCAF" w14:textId="77777777" w:rsidR="00F75426" w:rsidRDefault="00F75426" w:rsidP="002078EB">
      <w:pPr>
        <w:spacing w:before="100"/>
        <w:jc w:val="both"/>
        <w:rPr>
          <w:rFonts w:ascii="Arial" w:hAnsi="Arial" w:cs="Arial"/>
          <w:b/>
          <w:sz w:val="20"/>
          <w:szCs w:val="20"/>
        </w:rPr>
      </w:pPr>
    </w:p>
    <w:p w14:paraId="31EFABB3" w14:textId="77777777" w:rsidR="00AB700A" w:rsidRPr="007C05A8" w:rsidRDefault="00AB700A" w:rsidP="00AB700A">
      <w:pPr>
        <w:spacing w:before="100"/>
        <w:jc w:val="both"/>
        <w:rPr>
          <w:rFonts w:ascii="Arial" w:hAnsi="Arial" w:cs="Arial"/>
          <w:b/>
          <w:sz w:val="20"/>
          <w:szCs w:val="20"/>
        </w:rPr>
      </w:pPr>
      <w:r w:rsidRPr="007C05A8">
        <w:rPr>
          <w:rFonts w:ascii="Arial" w:hAnsi="Arial" w:cs="Arial"/>
          <w:b/>
          <w:sz w:val="20"/>
          <w:szCs w:val="20"/>
        </w:rPr>
        <w:t>About FORMULA 1 GRAN PREMIO DE MÉXICO™:</w:t>
      </w:r>
    </w:p>
    <w:p w14:paraId="529AB5E9"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The highest category in motor racing has returned to Mexico, after 23 years of absence, pioneer of the greatest sport events in our country. With a term from 2015 to 2019 the renewed Autódromo Hermanos Rodríguez is the perfect stage for the return of the F1ESTA to our country, with a highest world-class level track.</w:t>
      </w:r>
    </w:p>
    <w:p w14:paraId="14419B37"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On its first two editions (2015 and 2016), over 375 thousand people attending the race, turned into the second with the biggest number of spectators around the world (after Great Britain).</w:t>
      </w:r>
    </w:p>
    <w:p w14:paraId="33EC5237"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Until now, FORMULA 1 GRAN PREMIO DE MÉXICO™ has generated over 22 thousand jobs, economic revenue of 1,119 MDD (24,841 million of pesos).</w:t>
      </w:r>
    </w:p>
    <w:p w14:paraId="0C1ADB87"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One more year, Mexico will create a world-class position during racing that will take place from October 27th, to October 29th, after having been awarded as the Best Event of the Year by the maximum authorities in world professional motor racing FIA and FOM, during its first two editions.</w:t>
      </w:r>
    </w:p>
    <w:p w14:paraId="7D6491D2" w14:textId="77777777" w:rsidR="00AB700A" w:rsidRPr="002C0453" w:rsidRDefault="00AB700A" w:rsidP="00AB700A">
      <w:pPr>
        <w:spacing w:before="100"/>
        <w:jc w:val="both"/>
        <w:rPr>
          <w:rFonts w:ascii="Arial" w:hAnsi="Arial" w:cs="Arial"/>
          <w:sz w:val="20"/>
          <w:szCs w:val="20"/>
          <w:lang w:val="en-US"/>
        </w:rPr>
      </w:pPr>
      <w:r w:rsidRPr="002C0453">
        <w:rPr>
          <w:rFonts w:ascii="Arial" w:hAnsi="Arial" w:cs="Arial"/>
          <w:sz w:val="20"/>
          <w:szCs w:val="20"/>
          <w:lang w:val="en-US"/>
        </w:rPr>
        <w:t xml:space="preserve">For further information about </w:t>
      </w:r>
      <w:r w:rsidRPr="002C0453">
        <w:rPr>
          <w:rFonts w:ascii="Arial" w:hAnsi="Arial" w:cs="Arial"/>
          <w:b/>
          <w:sz w:val="20"/>
          <w:szCs w:val="20"/>
          <w:lang w:val="en-US"/>
        </w:rPr>
        <w:t>FORMULA 1 GRAN PREMIO DE MÉXICO™</w:t>
      </w:r>
      <w:r w:rsidRPr="002C0453">
        <w:rPr>
          <w:rFonts w:ascii="Arial" w:hAnsi="Arial" w:cs="Arial"/>
          <w:sz w:val="20"/>
          <w:szCs w:val="20"/>
          <w:lang w:val="en-US"/>
        </w:rPr>
        <w:t xml:space="preserve"> go: </w:t>
      </w:r>
      <w:hyperlink r:id="rId25" w:history="1">
        <w:r w:rsidRPr="002C0453">
          <w:rPr>
            <w:rStyle w:val="Hyperlink"/>
            <w:rFonts w:ascii="Arial" w:hAnsi="Arial" w:cs="Arial"/>
            <w:sz w:val="20"/>
            <w:szCs w:val="20"/>
            <w:lang w:val="en-US"/>
          </w:rPr>
          <w:t>http://www.mexicogp.mx/</w:t>
        </w:r>
      </w:hyperlink>
    </w:p>
    <w:p w14:paraId="163B25F2" w14:textId="77777777" w:rsidR="00AB700A" w:rsidRPr="002C0453" w:rsidRDefault="00AB700A" w:rsidP="00AB700A">
      <w:pPr>
        <w:spacing w:before="100"/>
        <w:jc w:val="both"/>
        <w:rPr>
          <w:rFonts w:ascii="Arial" w:hAnsi="Arial" w:cs="Arial"/>
          <w:sz w:val="20"/>
          <w:szCs w:val="20"/>
          <w:lang w:val="en-US"/>
        </w:rPr>
      </w:pPr>
    </w:p>
    <w:p w14:paraId="762B63BE" w14:textId="77777777" w:rsidR="00AB700A" w:rsidRPr="00AB700A" w:rsidRDefault="00AB700A" w:rsidP="00AB700A">
      <w:pPr>
        <w:spacing w:before="100"/>
        <w:jc w:val="both"/>
        <w:rPr>
          <w:rFonts w:ascii="Arial" w:hAnsi="Arial" w:cs="Arial"/>
          <w:b/>
          <w:sz w:val="20"/>
          <w:szCs w:val="20"/>
          <w:lang w:val="en-US"/>
        </w:rPr>
      </w:pPr>
      <w:r w:rsidRPr="00AB700A">
        <w:rPr>
          <w:rFonts w:ascii="Arial" w:hAnsi="Arial" w:cs="Arial"/>
          <w:b/>
          <w:sz w:val="20"/>
          <w:szCs w:val="20"/>
          <w:lang w:val="en-US"/>
        </w:rPr>
        <w:t>About Formula 1®:</w:t>
      </w:r>
    </w:p>
    <w:p w14:paraId="799E5E04"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b/>
          <w:sz w:val="20"/>
          <w:szCs w:val="20"/>
          <w:lang w:val="en-US"/>
        </w:rPr>
        <w:t>Formula 1®</w:t>
      </w:r>
      <w:r w:rsidRPr="00AB700A">
        <w:rPr>
          <w:rFonts w:ascii="Arial" w:hAnsi="Arial" w:cs="Arial"/>
          <w:sz w:val="20"/>
          <w:szCs w:val="20"/>
          <w:lang w:val="en-US"/>
        </w:rPr>
        <w:t xml:space="preserve"> is the most prestigious motor racing competition in the world that has taken the position of the most popular annual sport competition in the planet: In 2016 the championship was witnessed by 400 million of viewers only from over 200 places.</w:t>
      </w:r>
    </w:p>
    <w:p w14:paraId="4B89B22B"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 xml:space="preserve">With a long history of glory and racing written since 1950, </w:t>
      </w:r>
      <w:r w:rsidRPr="00AB700A">
        <w:rPr>
          <w:rFonts w:ascii="Arial" w:hAnsi="Arial" w:cs="Arial"/>
          <w:b/>
          <w:sz w:val="20"/>
          <w:szCs w:val="20"/>
          <w:lang w:val="en-US"/>
        </w:rPr>
        <w:t>Formula 1®</w:t>
      </w:r>
      <w:r w:rsidRPr="00AB700A">
        <w:rPr>
          <w:rFonts w:ascii="Arial" w:hAnsi="Arial" w:cs="Arial"/>
          <w:sz w:val="20"/>
          <w:szCs w:val="20"/>
          <w:lang w:val="en-US"/>
        </w:rPr>
        <w:t xml:space="preserve"> has been bastion for great drivers, as well as for iconic teams that had led motor racing to being part of collective memory in millions of fans all around the world.</w:t>
      </w:r>
    </w:p>
    <w:p w14:paraId="7C84F90E"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 xml:space="preserve">In 2016 </w:t>
      </w:r>
      <w:r w:rsidRPr="00AB700A">
        <w:rPr>
          <w:rFonts w:ascii="Arial" w:hAnsi="Arial" w:cs="Arial"/>
          <w:b/>
          <w:sz w:val="20"/>
          <w:szCs w:val="20"/>
          <w:lang w:val="en-US"/>
        </w:rPr>
        <w:t>FIA Formula One World Championship™</w:t>
      </w:r>
      <w:r w:rsidRPr="00AB700A">
        <w:rPr>
          <w:rFonts w:ascii="Arial" w:hAnsi="Arial" w:cs="Arial"/>
          <w:sz w:val="20"/>
          <w:szCs w:val="20"/>
          <w:lang w:val="en-US"/>
        </w:rPr>
        <w:t xml:space="preserve"> took place from March to November, including 21 races in 21 countries of the five continents. </w:t>
      </w:r>
      <w:r w:rsidRPr="00AB700A">
        <w:rPr>
          <w:rFonts w:ascii="Arial" w:hAnsi="Arial" w:cs="Arial"/>
          <w:b/>
          <w:sz w:val="20"/>
          <w:szCs w:val="20"/>
          <w:lang w:val="en-US"/>
        </w:rPr>
        <w:t>Formula One World Championship Limited</w:t>
      </w:r>
      <w:r w:rsidRPr="00AB700A">
        <w:rPr>
          <w:rFonts w:ascii="Arial" w:hAnsi="Arial" w:cs="Arial"/>
          <w:sz w:val="20"/>
          <w:szCs w:val="20"/>
          <w:lang w:val="en-US"/>
        </w:rPr>
        <w:t xml:space="preserve"> is part </w:t>
      </w:r>
      <w:r w:rsidRPr="00AB700A">
        <w:rPr>
          <w:rFonts w:ascii="Arial" w:hAnsi="Arial" w:cs="Arial"/>
          <w:sz w:val="20"/>
          <w:szCs w:val="20"/>
          <w:lang w:val="en-US"/>
        </w:rPr>
        <w:lastRenderedPageBreak/>
        <w:t xml:space="preserve">of Formula 1® and owns the exclusive commercial rights to </w:t>
      </w:r>
      <w:r w:rsidRPr="00AB700A">
        <w:rPr>
          <w:rFonts w:ascii="Arial" w:hAnsi="Arial" w:cs="Arial"/>
          <w:b/>
          <w:sz w:val="20"/>
          <w:szCs w:val="20"/>
          <w:lang w:val="en-US"/>
        </w:rPr>
        <w:t>FIA Formula One World Championship™.</w:t>
      </w:r>
    </w:p>
    <w:p w14:paraId="14537B56" w14:textId="77777777" w:rsidR="00AB700A" w:rsidRDefault="00AB700A" w:rsidP="00AB700A">
      <w:pPr>
        <w:spacing w:before="100"/>
        <w:jc w:val="both"/>
        <w:rPr>
          <w:rStyle w:val="Hyperlink"/>
          <w:rFonts w:ascii="Arial" w:hAnsi="Arial" w:cs="Arial"/>
          <w:sz w:val="20"/>
          <w:szCs w:val="20"/>
          <w:lang w:val="en-US"/>
        </w:rPr>
      </w:pPr>
      <w:r w:rsidRPr="00AB700A">
        <w:rPr>
          <w:rFonts w:ascii="Arial" w:hAnsi="Arial" w:cs="Arial"/>
          <w:b/>
          <w:sz w:val="20"/>
          <w:szCs w:val="20"/>
          <w:lang w:val="en-US"/>
        </w:rPr>
        <w:t>Formula 1®</w:t>
      </w:r>
      <w:r w:rsidRPr="00AB700A">
        <w:rPr>
          <w:rFonts w:ascii="Arial" w:hAnsi="Arial" w:cs="Arial"/>
          <w:sz w:val="20"/>
          <w:szCs w:val="20"/>
          <w:lang w:val="en-US"/>
        </w:rPr>
        <w:t xml:space="preserve"> has being raced in Mexico for 17 times, being editions 2015 and 2016 recognized as “The best Grand Prix of the world”. For further information about </w:t>
      </w:r>
      <w:r w:rsidRPr="00AB700A">
        <w:rPr>
          <w:rFonts w:ascii="Arial" w:hAnsi="Arial" w:cs="Arial"/>
          <w:b/>
          <w:sz w:val="20"/>
          <w:szCs w:val="20"/>
          <w:lang w:val="en-US"/>
        </w:rPr>
        <w:t>Formula 1®</w:t>
      </w:r>
      <w:r w:rsidRPr="00AB700A">
        <w:rPr>
          <w:rFonts w:ascii="Arial" w:hAnsi="Arial" w:cs="Arial"/>
          <w:sz w:val="20"/>
          <w:szCs w:val="20"/>
          <w:lang w:val="en-US"/>
        </w:rPr>
        <w:t xml:space="preserve"> go to: </w:t>
      </w:r>
      <w:hyperlink r:id="rId26" w:history="1">
        <w:r w:rsidRPr="00784921">
          <w:rPr>
            <w:rStyle w:val="Hyperlink"/>
            <w:rFonts w:ascii="Arial" w:hAnsi="Arial" w:cs="Arial"/>
            <w:sz w:val="20"/>
            <w:szCs w:val="20"/>
            <w:lang w:val="en-US"/>
          </w:rPr>
          <w:t>www.formula1.com</w:t>
        </w:r>
      </w:hyperlink>
    </w:p>
    <w:p w14:paraId="61AF3F6C" w14:textId="77777777" w:rsidR="00AB700A" w:rsidRPr="00AB700A" w:rsidRDefault="00AB700A" w:rsidP="00AB700A">
      <w:pPr>
        <w:spacing w:before="100"/>
        <w:jc w:val="both"/>
        <w:rPr>
          <w:rFonts w:ascii="Arial" w:hAnsi="Arial" w:cs="Arial"/>
          <w:sz w:val="20"/>
          <w:szCs w:val="20"/>
          <w:lang w:val="en-US"/>
        </w:rPr>
      </w:pPr>
    </w:p>
    <w:p w14:paraId="1B210062" w14:textId="77777777" w:rsidR="00AB700A" w:rsidRPr="00AB700A" w:rsidRDefault="00AB700A" w:rsidP="00AB700A">
      <w:pPr>
        <w:spacing w:before="100"/>
        <w:jc w:val="both"/>
        <w:rPr>
          <w:rFonts w:ascii="Arial" w:hAnsi="Arial" w:cs="Arial"/>
          <w:b/>
          <w:sz w:val="20"/>
          <w:szCs w:val="20"/>
          <w:lang w:val="en-US"/>
        </w:rPr>
      </w:pPr>
      <w:r w:rsidRPr="00AB700A">
        <w:rPr>
          <w:rFonts w:ascii="Arial" w:hAnsi="Arial" w:cs="Arial"/>
          <w:b/>
          <w:sz w:val="20"/>
          <w:szCs w:val="20"/>
          <w:lang w:val="en-US"/>
        </w:rPr>
        <w:t>About CIE:</w:t>
      </w:r>
    </w:p>
    <w:p w14:paraId="5C186387" w14:textId="77777777" w:rsidR="00AB700A" w:rsidRPr="007C05A8" w:rsidRDefault="00AB700A" w:rsidP="00AB700A">
      <w:pPr>
        <w:spacing w:before="100"/>
        <w:jc w:val="both"/>
        <w:rPr>
          <w:rFonts w:ascii="Arial" w:hAnsi="Arial" w:cs="Arial"/>
          <w:sz w:val="20"/>
          <w:szCs w:val="20"/>
        </w:rPr>
      </w:pPr>
      <w:r w:rsidRPr="00AB700A">
        <w:rPr>
          <w:rFonts w:ascii="Arial" w:hAnsi="Arial" w:cs="Arial"/>
          <w:sz w:val="20"/>
          <w:szCs w:val="20"/>
          <w:lang w:val="en-US"/>
        </w:rPr>
        <w:t xml:space="preserve"> </w:t>
      </w:r>
      <w:r w:rsidRPr="007C05A8">
        <w:rPr>
          <w:rFonts w:ascii="Arial" w:hAnsi="Arial" w:cs="Arial"/>
          <w:sz w:val="20"/>
          <w:szCs w:val="20"/>
        </w:rPr>
        <w:t xml:space="preserve">Corporación Interamericana de Entretenimiento, S.A. de C. V. </w:t>
      </w:r>
      <w:r w:rsidRPr="00AB700A">
        <w:rPr>
          <w:rStyle w:val="Hyperlink"/>
          <w:rFonts w:ascii="Arial" w:hAnsi="Arial" w:cs="Arial"/>
          <w:sz w:val="20"/>
          <w:szCs w:val="20"/>
          <w:lang w:val="es-US"/>
        </w:rPr>
        <w:t>www.cie.com.mx</w:t>
      </w:r>
    </w:p>
    <w:p w14:paraId="2EAF072A"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We are the market leader in outdoor entertainment in Mexico, Colombia and Central America and one of the major players in the entertainment industry in Latin America and across the globe.</w:t>
      </w:r>
    </w:p>
    <w:p w14:paraId="0BB296ED"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CIE offers a variety of world-class entertainment options including concerts, theater productions, and sports and family and cultural events, among others, to meet our market segments’ needs for recreation and entertainment through its unique vertical integration model that provides the only access available to an extensive network of entertainment centers, advertisers, including the main advertising investors in our markets, and partnerships and strategic alliances with experienced global partners.</w:t>
      </w:r>
    </w:p>
    <w:p w14:paraId="5D54AC35"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We operate an amusement and water park in Bogota, Colombia, and manage Centro Banamex in Mexico City, one of the largest convention and exhibition facilities across the globe. We are recognized as the foremost producer and organizer of special and corporate events in Mexico, and we operate one of the most professional contact centers in the Mexican market.</w:t>
      </w:r>
    </w:p>
    <w:p w14:paraId="145F4A3E" w14:textId="77777777" w:rsidR="00AB700A" w:rsidRPr="00AB700A" w:rsidRDefault="00AB700A" w:rsidP="00AB700A">
      <w:pPr>
        <w:spacing w:before="100"/>
        <w:jc w:val="both"/>
        <w:rPr>
          <w:rFonts w:ascii="Arial" w:hAnsi="Arial" w:cs="Arial"/>
          <w:sz w:val="20"/>
          <w:szCs w:val="20"/>
          <w:lang w:val="en-US"/>
        </w:rPr>
      </w:pPr>
      <w:r w:rsidRPr="00AB700A">
        <w:rPr>
          <w:rFonts w:ascii="Arial" w:hAnsi="Arial" w:cs="Arial"/>
          <w:sz w:val="20"/>
          <w:szCs w:val="20"/>
          <w:lang w:val="en-US"/>
        </w:rPr>
        <w:t>CIE is a public company whose shares and debt securities are listed on the Mexican Stock Exchange.</w:t>
      </w:r>
    </w:p>
    <w:p w14:paraId="367497C8" w14:textId="77777777" w:rsidR="00AB700A" w:rsidRPr="00AB700A" w:rsidRDefault="00AB700A" w:rsidP="002078EB">
      <w:pPr>
        <w:spacing w:before="100"/>
        <w:jc w:val="both"/>
        <w:rPr>
          <w:rFonts w:ascii="Arial" w:hAnsi="Arial" w:cs="Arial"/>
          <w:b/>
          <w:sz w:val="20"/>
          <w:szCs w:val="20"/>
          <w:lang w:val="en-US"/>
        </w:rPr>
      </w:pPr>
      <w:bookmarkStart w:id="0" w:name="_GoBack"/>
      <w:bookmarkEnd w:id="0"/>
    </w:p>
    <w:sectPr w:rsidR="00AB700A" w:rsidRPr="00AB700A" w:rsidSect="003F1A6B">
      <w:headerReference w:type="default" r:id="rId27"/>
      <w:footerReference w:type="default" r:id="rId28"/>
      <w:type w:val="continuous"/>
      <w:pgSz w:w="12240" w:h="15840"/>
      <w:pgMar w:top="2831" w:right="1608" w:bottom="2849" w:left="1701" w:header="0" w:footer="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C12B86" w14:textId="77777777" w:rsidR="00D516E0" w:rsidRDefault="00D516E0" w:rsidP="00AD199F">
      <w:r>
        <w:separator/>
      </w:r>
    </w:p>
  </w:endnote>
  <w:endnote w:type="continuationSeparator" w:id="0">
    <w:p w14:paraId="1845C1FD" w14:textId="77777777" w:rsidR="00D516E0" w:rsidRDefault="00D516E0" w:rsidP="00AD1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MS Mincho">
    <w:altName w:val="MS Gothic"/>
    <w:panose1 w:val="00000000000000000000"/>
    <w:charset w:val="80"/>
    <w:family w:val="roman"/>
    <w:notTrueType/>
    <w:pitch w:val="fixed"/>
    <w:sig w:usb0="00000000" w:usb1="08070000" w:usb2="00000010" w:usb3="00000000" w:csb0="00020000" w:csb1="00000000"/>
  </w:font>
  <w:font w:name="Yu Gothic Light">
    <w:charset w:val="80"/>
    <w:family w:val="swiss"/>
    <w:pitch w:val="variable"/>
    <w:sig w:usb0="E00002FF" w:usb1="2AC7FDFF" w:usb2="00000016" w:usb3="00000000" w:csb0="0002009F" w:csb1="00000000"/>
  </w:font>
  <w:font w:name="Calibri Light">
    <w:altName w:val="Consolas"/>
    <w:charset w:val="00"/>
    <w:family w:val="swiss"/>
    <w:pitch w:val="variable"/>
    <w:sig w:usb0="A00002EF" w:usb1="4000207B" w:usb2="00000000" w:usb3="00000000" w:csb0="0000019F" w:csb1="00000000"/>
  </w:font>
  <w:font w:name="Yu Mincho">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958573" w14:textId="77777777" w:rsidR="00AD199F" w:rsidRDefault="00AD199F" w:rsidP="00AD199F">
    <w:pPr>
      <w:pStyle w:val="Footer"/>
      <w:ind w:left="-1701"/>
    </w:pPr>
    <w:r>
      <w:rPr>
        <w:noProof/>
        <w:lang w:val="en-US"/>
      </w:rPr>
      <w:drawing>
        <wp:anchor distT="0" distB="0" distL="114300" distR="114300" simplePos="0" relativeHeight="251659264" behindDoc="0" locked="0" layoutInCell="1" allowOverlap="1" wp14:anchorId="384B2253" wp14:editId="357099E1">
          <wp:simplePos x="0" y="0"/>
          <wp:positionH relativeFrom="column">
            <wp:posOffset>-1080135</wp:posOffset>
          </wp:positionH>
          <wp:positionV relativeFrom="paragraph">
            <wp:posOffset>-2327275</wp:posOffset>
          </wp:positionV>
          <wp:extent cx="7810228" cy="2495550"/>
          <wp:effectExtent l="0" t="0" r="0" b="0"/>
          <wp:wrapNone/>
          <wp:docPr id="7" name="Imagen 7" descr="/Users/dleyva/Desktop/Captura de pantalla 2017-05-03 a las 1.00.4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dleyva/Desktop/Captura de pantalla 2017-05-03 a las 1.00.45 p.m..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62"/>
                  <a:stretch/>
                </pic:blipFill>
                <pic:spPr bwMode="auto">
                  <a:xfrm>
                    <a:off x="0" y="0"/>
                    <a:ext cx="7810228" cy="2495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EB2C74" w14:textId="77777777" w:rsidR="00D516E0" w:rsidRDefault="00D516E0" w:rsidP="00AD199F">
      <w:r>
        <w:separator/>
      </w:r>
    </w:p>
  </w:footnote>
  <w:footnote w:type="continuationSeparator" w:id="0">
    <w:p w14:paraId="4CF47FA3" w14:textId="77777777" w:rsidR="00D516E0" w:rsidRDefault="00D516E0" w:rsidP="00AD19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E66FFA" w14:textId="77777777" w:rsidR="00AD199F" w:rsidRDefault="00AD199F" w:rsidP="00AD199F">
    <w:pPr>
      <w:pStyle w:val="Header"/>
      <w:tabs>
        <w:tab w:val="clear" w:pos="8838"/>
        <w:tab w:val="right" w:pos="8647"/>
      </w:tabs>
      <w:ind w:left="-1701" w:right="-1701"/>
    </w:pPr>
    <w:r>
      <w:rPr>
        <w:noProof/>
        <w:lang w:val="en-US"/>
      </w:rPr>
      <w:drawing>
        <wp:anchor distT="0" distB="0" distL="114300" distR="114300" simplePos="0" relativeHeight="251658240" behindDoc="0" locked="0" layoutInCell="1" allowOverlap="1" wp14:anchorId="5647B497" wp14:editId="17E7F267">
          <wp:simplePos x="0" y="0"/>
          <wp:positionH relativeFrom="column">
            <wp:posOffset>-1080135</wp:posOffset>
          </wp:positionH>
          <wp:positionV relativeFrom="paragraph">
            <wp:posOffset>0</wp:posOffset>
          </wp:positionV>
          <wp:extent cx="7770495" cy="1831340"/>
          <wp:effectExtent l="0" t="0" r="1905" b="0"/>
          <wp:wrapNone/>
          <wp:docPr id="3" name="Imagen 3" descr="/Users/dleyva/Desktop/Captura de pantalla 2017-05-03 a las 1.00.3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dleyva/Desktop/Captura de pantalla 2017-05-03 a las 1.00.31 p.m..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63" r="-1"/>
                  <a:stretch/>
                </pic:blipFill>
                <pic:spPr bwMode="auto">
                  <a:xfrm>
                    <a:off x="0" y="0"/>
                    <a:ext cx="7770495" cy="18313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36F18"/>
    <w:multiLevelType w:val="hybridMultilevel"/>
    <w:tmpl w:val="821CF8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99F"/>
    <w:rsid w:val="00010C0B"/>
    <w:rsid w:val="00076B4B"/>
    <w:rsid w:val="00082027"/>
    <w:rsid w:val="000C580B"/>
    <w:rsid w:val="00124463"/>
    <w:rsid w:val="00135A80"/>
    <w:rsid w:val="00136C9E"/>
    <w:rsid w:val="00145E04"/>
    <w:rsid w:val="00186D49"/>
    <w:rsid w:val="00196CB1"/>
    <w:rsid w:val="001D6EA1"/>
    <w:rsid w:val="001E1EAD"/>
    <w:rsid w:val="001E5612"/>
    <w:rsid w:val="001F3DF9"/>
    <w:rsid w:val="002078EB"/>
    <w:rsid w:val="00227393"/>
    <w:rsid w:val="002524F7"/>
    <w:rsid w:val="00254063"/>
    <w:rsid w:val="00272073"/>
    <w:rsid w:val="00283546"/>
    <w:rsid w:val="002C6392"/>
    <w:rsid w:val="003501A4"/>
    <w:rsid w:val="00370A97"/>
    <w:rsid w:val="00372C88"/>
    <w:rsid w:val="00376968"/>
    <w:rsid w:val="003A68CB"/>
    <w:rsid w:val="003A6CF7"/>
    <w:rsid w:val="003F1A6B"/>
    <w:rsid w:val="0041429D"/>
    <w:rsid w:val="0042750E"/>
    <w:rsid w:val="00427CA5"/>
    <w:rsid w:val="0047064A"/>
    <w:rsid w:val="004B7E0F"/>
    <w:rsid w:val="005322F3"/>
    <w:rsid w:val="00561ACF"/>
    <w:rsid w:val="00597308"/>
    <w:rsid w:val="005E4D6B"/>
    <w:rsid w:val="00607D3D"/>
    <w:rsid w:val="00685948"/>
    <w:rsid w:val="006B3B0E"/>
    <w:rsid w:val="006F3AAD"/>
    <w:rsid w:val="00705586"/>
    <w:rsid w:val="00706F0C"/>
    <w:rsid w:val="00736FAA"/>
    <w:rsid w:val="00764D01"/>
    <w:rsid w:val="00764DBD"/>
    <w:rsid w:val="007816D6"/>
    <w:rsid w:val="007A2197"/>
    <w:rsid w:val="007D4D03"/>
    <w:rsid w:val="007E7DCF"/>
    <w:rsid w:val="00803B25"/>
    <w:rsid w:val="008149DD"/>
    <w:rsid w:val="00836815"/>
    <w:rsid w:val="00875B0C"/>
    <w:rsid w:val="00883AB9"/>
    <w:rsid w:val="008C51DB"/>
    <w:rsid w:val="0090523A"/>
    <w:rsid w:val="00910669"/>
    <w:rsid w:val="00932664"/>
    <w:rsid w:val="009669FB"/>
    <w:rsid w:val="0097028E"/>
    <w:rsid w:val="00986B40"/>
    <w:rsid w:val="00991268"/>
    <w:rsid w:val="009C1F73"/>
    <w:rsid w:val="00A8145C"/>
    <w:rsid w:val="00A82448"/>
    <w:rsid w:val="00AA2A1E"/>
    <w:rsid w:val="00AB0BE3"/>
    <w:rsid w:val="00AB700A"/>
    <w:rsid w:val="00AD199F"/>
    <w:rsid w:val="00AD5DA6"/>
    <w:rsid w:val="00AE2967"/>
    <w:rsid w:val="00B40541"/>
    <w:rsid w:val="00B816FF"/>
    <w:rsid w:val="00BA2744"/>
    <w:rsid w:val="00C004F1"/>
    <w:rsid w:val="00C00C08"/>
    <w:rsid w:val="00C3770D"/>
    <w:rsid w:val="00C377E2"/>
    <w:rsid w:val="00C5481D"/>
    <w:rsid w:val="00C77A6F"/>
    <w:rsid w:val="00C83655"/>
    <w:rsid w:val="00C902DA"/>
    <w:rsid w:val="00CB11FE"/>
    <w:rsid w:val="00D14954"/>
    <w:rsid w:val="00D516E0"/>
    <w:rsid w:val="00DB40FD"/>
    <w:rsid w:val="00DB745D"/>
    <w:rsid w:val="00E13A28"/>
    <w:rsid w:val="00E24F4F"/>
    <w:rsid w:val="00E302E5"/>
    <w:rsid w:val="00E60F95"/>
    <w:rsid w:val="00E65ED0"/>
    <w:rsid w:val="00E7729A"/>
    <w:rsid w:val="00E94D81"/>
    <w:rsid w:val="00EB78D0"/>
    <w:rsid w:val="00F00213"/>
    <w:rsid w:val="00F30ED3"/>
    <w:rsid w:val="00F322C9"/>
    <w:rsid w:val="00F32AB0"/>
    <w:rsid w:val="00F377B8"/>
    <w:rsid w:val="00F61570"/>
    <w:rsid w:val="00F721DE"/>
    <w:rsid w:val="00F75426"/>
    <w:rsid w:val="00F907FD"/>
    <w:rsid w:val="00FA1CF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DB7FE11"/>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199F"/>
    <w:pPr>
      <w:tabs>
        <w:tab w:val="center" w:pos="4419"/>
        <w:tab w:val="right" w:pos="8838"/>
      </w:tabs>
    </w:pPr>
  </w:style>
  <w:style w:type="character" w:customStyle="1" w:styleId="HeaderChar">
    <w:name w:val="Header Char"/>
    <w:basedOn w:val="DefaultParagraphFont"/>
    <w:link w:val="Header"/>
    <w:uiPriority w:val="99"/>
    <w:rsid w:val="00AD199F"/>
  </w:style>
  <w:style w:type="paragraph" w:styleId="Footer">
    <w:name w:val="footer"/>
    <w:basedOn w:val="Normal"/>
    <w:link w:val="FooterChar"/>
    <w:uiPriority w:val="99"/>
    <w:unhideWhenUsed/>
    <w:rsid w:val="00AD199F"/>
    <w:pPr>
      <w:tabs>
        <w:tab w:val="center" w:pos="4419"/>
        <w:tab w:val="right" w:pos="8838"/>
      </w:tabs>
    </w:pPr>
  </w:style>
  <w:style w:type="character" w:customStyle="1" w:styleId="FooterChar">
    <w:name w:val="Footer Char"/>
    <w:basedOn w:val="DefaultParagraphFont"/>
    <w:link w:val="Footer"/>
    <w:uiPriority w:val="99"/>
    <w:rsid w:val="00AD199F"/>
  </w:style>
  <w:style w:type="paragraph" w:styleId="BalloonText">
    <w:name w:val="Balloon Text"/>
    <w:basedOn w:val="Normal"/>
    <w:link w:val="BalloonTextChar"/>
    <w:uiPriority w:val="99"/>
    <w:semiHidden/>
    <w:unhideWhenUsed/>
    <w:rsid w:val="00AA2A1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2A1E"/>
    <w:rPr>
      <w:rFonts w:ascii="Lucida Grande" w:hAnsi="Lucida Grande" w:cs="Lucida Grande"/>
      <w:sz w:val="18"/>
      <w:szCs w:val="18"/>
    </w:rPr>
  </w:style>
  <w:style w:type="character" w:styleId="Strong">
    <w:name w:val="Strong"/>
    <w:basedOn w:val="DefaultParagraphFont"/>
    <w:uiPriority w:val="22"/>
    <w:qFormat/>
    <w:rsid w:val="00986B40"/>
    <w:rPr>
      <w:b/>
      <w:bCs/>
    </w:rPr>
  </w:style>
  <w:style w:type="character" w:styleId="Emphasis">
    <w:name w:val="Emphasis"/>
    <w:basedOn w:val="DefaultParagraphFont"/>
    <w:uiPriority w:val="20"/>
    <w:qFormat/>
    <w:rsid w:val="00986B40"/>
    <w:rPr>
      <w:i/>
      <w:iCs/>
    </w:rPr>
  </w:style>
  <w:style w:type="character" w:styleId="Hyperlink">
    <w:name w:val="Hyperlink"/>
    <w:basedOn w:val="DefaultParagraphFont"/>
    <w:uiPriority w:val="99"/>
    <w:unhideWhenUsed/>
    <w:rsid w:val="00986B40"/>
    <w:rPr>
      <w:color w:val="0000FF"/>
      <w:u w:val="single"/>
    </w:rPr>
  </w:style>
  <w:style w:type="character" w:styleId="FollowedHyperlink">
    <w:name w:val="FollowedHyperlink"/>
    <w:basedOn w:val="DefaultParagraphFont"/>
    <w:uiPriority w:val="99"/>
    <w:semiHidden/>
    <w:unhideWhenUsed/>
    <w:rsid w:val="00C3770D"/>
    <w:rPr>
      <w:color w:val="954F72" w:themeColor="followedHyperlink"/>
      <w:u w:val="single"/>
    </w:rPr>
  </w:style>
  <w:style w:type="paragraph" w:styleId="ListParagraph">
    <w:name w:val="List Paragraph"/>
    <w:basedOn w:val="Normal"/>
    <w:uiPriority w:val="34"/>
    <w:qFormat/>
    <w:rsid w:val="003F1A6B"/>
    <w:pPr>
      <w:ind w:left="720"/>
      <w:contextualSpacing/>
    </w:pPr>
  </w:style>
  <w:style w:type="character" w:styleId="CommentReference">
    <w:name w:val="annotation reference"/>
    <w:basedOn w:val="DefaultParagraphFont"/>
    <w:uiPriority w:val="99"/>
    <w:semiHidden/>
    <w:unhideWhenUsed/>
    <w:rsid w:val="003F1A6B"/>
    <w:rPr>
      <w:sz w:val="16"/>
      <w:szCs w:val="16"/>
    </w:rPr>
  </w:style>
  <w:style w:type="paragraph" w:styleId="CommentText">
    <w:name w:val="annotation text"/>
    <w:basedOn w:val="Normal"/>
    <w:link w:val="CommentTextChar"/>
    <w:uiPriority w:val="99"/>
    <w:semiHidden/>
    <w:unhideWhenUsed/>
    <w:rsid w:val="003F1A6B"/>
    <w:rPr>
      <w:sz w:val="20"/>
      <w:szCs w:val="20"/>
    </w:rPr>
  </w:style>
  <w:style w:type="character" w:customStyle="1" w:styleId="CommentTextChar">
    <w:name w:val="Comment Text Char"/>
    <w:basedOn w:val="DefaultParagraphFont"/>
    <w:link w:val="CommentText"/>
    <w:uiPriority w:val="99"/>
    <w:semiHidden/>
    <w:rsid w:val="003F1A6B"/>
    <w:rPr>
      <w:sz w:val="20"/>
      <w:szCs w:val="20"/>
    </w:rPr>
  </w:style>
  <w:style w:type="table" w:styleId="TableGrid">
    <w:name w:val="Table Grid"/>
    <w:basedOn w:val="TableNormal"/>
    <w:uiPriority w:val="39"/>
    <w:rsid w:val="002078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F75426"/>
    <w:pPr>
      <w:spacing w:before="100" w:beforeAutospacing="1" w:after="100" w:afterAutospacing="1"/>
    </w:pPr>
    <w:rPr>
      <w:rFonts w:ascii="Times New Roman" w:hAnsi="Times New Roman" w:cs="Times New Roman"/>
      <w:lang w:eastAsia="es-ES_trad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199F"/>
    <w:pPr>
      <w:tabs>
        <w:tab w:val="center" w:pos="4419"/>
        <w:tab w:val="right" w:pos="8838"/>
      </w:tabs>
    </w:pPr>
  </w:style>
  <w:style w:type="character" w:customStyle="1" w:styleId="HeaderChar">
    <w:name w:val="Header Char"/>
    <w:basedOn w:val="DefaultParagraphFont"/>
    <w:link w:val="Header"/>
    <w:uiPriority w:val="99"/>
    <w:rsid w:val="00AD199F"/>
  </w:style>
  <w:style w:type="paragraph" w:styleId="Footer">
    <w:name w:val="footer"/>
    <w:basedOn w:val="Normal"/>
    <w:link w:val="FooterChar"/>
    <w:uiPriority w:val="99"/>
    <w:unhideWhenUsed/>
    <w:rsid w:val="00AD199F"/>
    <w:pPr>
      <w:tabs>
        <w:tab w:val="center" w:pos="4419"/>
        <w:tab w:val="right" w:pos="8838"/>
      </w:tabs>
    </w:pPr>
  </w:style>
  <w:style w:type="character" w:customStyle="1" w:styleId="FooterChar">
    <w:name w:val="Footer Char"/>
    <w:basedOn w:val="DefaultParagraphFont"/>
    <w:link w:val="Footer"/>
    <w:uiPriority w:val="99"/>
    <w:rsid w:val="00AD199F"/>
  </w:style>
  <w:style w:type="paragraph" w:styleId="BalloonText">
    <w:name w:val="Balloon Text"/>
    <w:basedOn w:val="Normal"/>
    <w:link w:val="BalloonTextChar"/>
    <w:uiPriority w:val="99"/>
    <w:semiHidden/>
    <w:unhideWhenUsed/>
    <w:rsid w:val="00AA2A1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A2A1E"/>
    <w:rPr>
      <w:rFonts w:ascii="Lucida Grande" w:hAnsi="Lucida Grande" w:cs="Lucida Grande"/>
      <w:sz w:val="18"/>
      <w:szCs w:val="18"/>
    </w:rPr>
  </w:style>
  <w:style w:type="character" w:styleId="Strong">
    <w:name w:val="Strong"/>
    <w:basedOn w:val="DefaultParagraphFont"/>
    <w:uiPriority w:val="22"/>
    <w:qFormat/>
    <w:rsid w:val="00986B40"/>
    <w:rPr>
      <w:b/>
      <w:bCs/>
    </w:rPr>
  </w:style>
  <w:style w:type="character" w:styleId="Emphasis">
    <w:name w:val="Emphasis"/>
    <w:basedOn w:val="DefaultParagraphFont"/>
    <w:uiPriority w:val="20"/>
    <w:qFormat/>
    <w:rsid w:val="00986B40"/>
    <w:rPr>
      <w:i/>
      <w:iCs/>
    </w:rPr>
  </w:style>
  <w:style w:type="character" w:styleId="Hyperlink">
    <w:name w:val="Hyperlink"/>
    <w:basedOn w:val="DefaultParagraphFont"/>
    <w:uiPriority w:val="99"/>
    <w:unhideWhenUsed/>
    <w:rsid w:val="00986B40"/>
    <w:rPr>
      <w:color w:val="0000FF"/>
      <w:u w:val="single"/>
    </w:rPr>
  </w:style>
  <w:style w:type="character" w:styleId="FollowedHyperlink">
    <w:name w:val="FollowedHyperlink"/>
    <w:basedOn w:val="DefaultParagraphFont"/>
    <w:uiPriority w:val="99"/>
    <w:semiHidden/>
    <w:unhideWhenUsed/>
    <w:rsid w:val="00C3770D"/>
    <w:rPr>
      <w:color w:val="954F72" w:themeColor="followedHyperlink"/>
      <w:u w:val="single"/>
    </w:rPr>
  </w:style>
  <w:style w:type="paragraph" w:styleId="ListParagraph">
    <w:name w:val="List Paragraph"/>
    <w:basedOn w:val="Normal"/>
    <w:uiPriority w:val="34"/>
    <w:qFormat/>
    <w:rsid w:val="003F1A6B"/>
    <w:pPr>
      <w:ind w:left="720"/>
      <w:contextualSpacing/>
    </w:pPr>
  </w:style>
  <w:style w:type="character" w:styleId="CommentReference">
    <w:name w:val="annotation reference"/>
    <w:basedOn w:val="DefaultParagraphFont"/>
    <w:uiPriority w:val="99"/>
    <w:semiHidden/>
    <w:unhideWhenUsed/>
    <w:rsid w:val="003F1A6B"/>
    <w:rPr>
      <w:sz w:val="16"/>
      <w:szCs w:val="16"/>
    </w:rPr>
  </w:style>
  <w:style w:type="paragraph" w:styleId="CommentText">
    <w:name w:val="annotation text"/>
    <w:basedOn w:val="Normal"/>
    <w:link w:val="CommentTextChar"/>
    <w:uiPriority w:val="99"/>
    <w:semiHidden/>
    <w:unhideWhenUsed/>
    <w:rsid w:val="003F1A6B"/>
    <w:rPr>
      <w:sz w:val="20"/>
      <w:szCs w:val="20"/>
    </w:rPr>
  </w:style>
  <w:style w:type="character" w:customStyle="1" w:styleId="CommentTextChar">
    <w:name w:val="Comment Text Char"/>
    <w:basedOn w:val="DefaultParagraphFont"/>
    <w:link w:val="CommentText"/>
    <w:uiPriority w:val="99"/>
    <w:semiHidden/>
    <w:rsid w:val="003F1A6B"/>
    <w:rPr>
      <w:sz w:val="20"/>
      <w:szCs w:val="20"/>
    </w:rPr>
  </w:style>
  <w:style w:type="table" w:styleId="TableGrid">
    <w:name w:val="Table Grid"/>
    <w:basedOn w:val="TableNormal"/>
    <w:uiPriority w:val="39"/>
    <w:rsid w:val="002078E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F75426"/>
    <w:pPr>
      <w:spacing w:before="100" w:beforeAutospacing="1" w:after="100" w:afterAutospacing="1"/>
    </w:pPr>
    <w:rPr>
      <w:rFonts w:ascii="Times New Roman" w:hAnsi="Times New Roman" w:cs="Times New Roman"/>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59606">
      <w:bodyDiv w:val="1"/>
      <w:marLeft w:val="0"/>
      <w:marRight w:val="0"/>
      <w:marTop w:val="0"/>
      <w:marBottom w:val="0"/>
      <w:divBdr>
        <w:top w:val="none" w:sz="0" w:space="0" w:color="auto"/>
        <w:left w:val="none" w:sz="0" w:space="0" w:color="auto"/>
        <w:bottom w:val="none" w:sz="0" w:space="0" w:color="auto"/>
        <w:right w:val="none" w:sz="0" w:space="0" w:color="auto"/>
      </w:divBdr>
    </w:div>
    <w:div w:id="363094449">
      <w:bodyDiv w:val="1"/>
      <w:marLeft w:val="0"/>
      <w:marRight w:val="0"/>
      <w:marTop w:val="0"/>
      <w:marBottom w:val="0"/>
      <w:divBdr>
        <w:top w:val="none" w:sz="0" w:space="0" w:color="auto"/>
        <w:left w:val="none" w:sz="0" w:space="0" w:color="auto"/>
        <w:bottom w:val="none" w:sz="0" w:space="0" w:color="auto"/>
        <w:right w:val="none" w:sz="0" w:space="0" w:color="auto"/>
      </w:divBdr>
    </w:div>
    <w:div w:id="1042248264">
      <w:bodyDiv w:val="1"/>
      <w:marLeft w:val="0"/>
      <w:marRight w:val="0"/>
      <w:marTop w:val="0"/>
      <w:marBottom w:val="0"/>
      <w:divBdr>
        <w:top w:val="none" w:sz="0" w:space="0" w:color="auto"/>
        <w:left w:val="none" w:sz="0" w:space="0" w:color="auto"/>
        <w:bottom w:val="none" w:sz="0" w:space="0" w:color="auto"/>
        <w:right w:val="none" w:sz="0" w:space="0" w:color="auto"/>
      </w:divBdr>
    </w:div>
    <w:div w:id="1349987296">
      <w:bodyDiv w:val="1"/>
      <w:marLeft w:val="0"/>
      <w:marRight w:val="0"/>
      <w:marTop w:val="0"/>
      <w:marBottom w:val="0"/>
      <w:divBdr>
        <w:top w:val="none" w:sz="0" w:space="0" w:color="auto"/>
        <w:left w:val="none" w:sz="0" w:space="0" w:color="auto"/>
        <w:bottom w:val="none" w:sz="0" w:space="0" w:color="auto"/>
        <w:right w:val="none" w:sz="0" w:space="0" w:color="auto"/>
      </w:divBdr>
    </w:div>
    <w:div w:id="211851919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hyperlink" Target="https://www.facebook.com/segundamanomx/" TargetMode="External"/><Relationship Id="rId21" Type="http://schemas.openxmlformats.org/officeDocument/2006/relationships/image" Target="media/image5.png"/><Relationship Id="rId22" Type="http://schemas.openxmlformats.org/officeDocument/2006/relationships/hyperlink" Target="https://www.youtube.com/channel/UC0NDXmH7XVMJKdtZxc-K64A" TargetMode="External"/><Relationship Id="rId23" Type="http://schemas.openxmlformats.org/officeDocument/2006/relationships/hyperlink" Target="mailto:fvelazquezc@cie.com.mx" TargetMode="External"/><Relationship Id="rId24" Type="http://schemas.openxmlformats.org/officeDocument/2006/relationships/hyperlink" Target="mailto:maria.torres@makken.com.mx" TargetMode="External"/><Relationship Id="rId25" Type="http://schemas.openxmlformats.org/officeDocument/2006/relationships/hyperlink" Target="http://www.mexicogp.mx/" TargetMode="External"/><Relationship Id="rId26" Type="http://schemas.openxmlformats.org/officeDocument/2006/relationships/hyperlink" Target="http://www.formula1.com" TargetMode="External"/><Relationship Id="rId27" Type="http://schemas.openxmlformats.org/officeDocument/2006/relationships/header" Target="header1.xml"/><Relationship Id="rId28" Type="http://schemas.openxmlformats.org/officeDocument/2006/relationships/footer" Target="footer1.xm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www.ticketmaster.com.mx" TargetMode="External"/><Relationship Id="rId11" Type="http://schemas.openxmlformats.org/officeDocument/2006/relationships/hyperlink" Target="mailto:VentasVip@cie.com.mx" TargetMode="External"/><Relationship Id="rId12" Type="http://schemas.openxmlformats.org/officeDocument/2006/relationships/hyperlink" Target="http://WWW.MEXICOGP.MX" TargetMode="External"/><Relationship Id="rId13" Type="http://schemas.openxmlformats.org/officeDocument/2006/relationships/image" Target="media/image2.png"/><Relationship Id="rId14" Type="http://schemas.openxmlformats.org/officeDocument/2006/relationships/hyperlink" Target="https://twitter.com/mexicogp" TargetMode="External"/><Relationship Id="rId15" Type="http://schemas.openxmlformats.org/officeDocument/2006/relationships/hyperlink" Target="https://twitter.com/segundamanomx?lang=es" TargetMode="External"/><Relationship Id="rId16" Type="http://schemas.openxmlformats.org/officeDocument/2006/relationships/image" Target="media/image3.png"/><Relationship Id="rId17" Type="http://schemas.openxmlformats.org/officeDocument/2006/relationships/hyperlink" Target="https://www.facebook.com/mexicogp" TargetMode="External"/><Relationship Id="rId18" Type="http://schemas.openxmlformats.org/officeDocument/2006/relationships/image" Target="media/image4.tiff"/><Relationship Id="rId19" Type="http://schemas.openxmlformats.org/officeDocument/2006/relationships/hyperlink" Target="https://www.instagram.com/mexicogp/"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87949-3958-504B-A8FF-3902E885F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1140</Words>
  <Characters>6500</Characters>
  <Application>Microsoft Macintosh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Makken</Company>
  <LinksUpToDate>false</LinksUpToDate>
  <CharactersWithSpaces>7625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patricia ramirez</cp:lastModifiedBy>
  <cp:revision>2</cp:revision>
  <cp:lastPrinted>2017-07-24T21:57:00Z</cp:lastPrinted>
  <dcterms:created xsi:type="dcterms:W3CDTF">2017-07-24T21:58:00Z</dcterms:created>
  <dcterms:modified xsi:type="dcterms:W3CDTF">2017-07-24T21:58:00Z</dcterms:modified>
</cp:coreProperties>
</file>